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martxoaren 13an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Navarra Suma, Geroa Bai eta EH Bildu Nafarroa talde parlamentarioek, Nafarroako Podemos-Ahal Dugu foru parlamentarien elkarteak eta Izquierda-Ezkerrako talde parlamentario mistoak aurkezturiko mozioa, zeinaren bidez, Nafarroako Gobernua premiatzen baita konponbidea eman diezaion, Iruñeko Udalarekin batera, UDC Rochapea taldearen problematikari, egoera larrian baitago.</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Kultura eta Kirol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2023ko martxoaren 13an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Behean sinatzen duten talde parlamentarioek eta foru parlamentarien elkarteak, Legebiltzarreko Erregelamenduan ezarritakoaren babesean, honako mozio hau aurkezten dute, Kultura eta Kiroleko Batzordean presako prozeduraz eztabaidatzeko:</w:t>
      </w:r>
    </w:p>
    <w:p>
      <w:pPr>
        <w:pStyle w:val="0"/>
        <w:suppressAutoHyphens w:val="false"/>
        <w:rPr>
          <w:rStyle w:val="1"/>
        </w:rPr>
      </w:pPr>
      <w:r>
        <w:rPr>
          <w:rStyle w:val="1"/>
        </w:rPr>
        <w:t xml:space="preserve">Zioen azalpena:</w:t>
      </w:r>
    </w:p>
    <w:p>
      <w:pPr>
        <w:pStyle w:val="0"/>
        <w:suppressAutoHyphens w:val="false"/>
        <w:rPr>
          <w:rStyle w:val="1"/>
        </w:rPr>
      </w:pPr>
      <w:r>
        <w:rPr>
          <w:rStyle w:val="1"/>
        </w:rPr>
        <w:t xml:space="preserve">Joan den 2022ko ekainaren 2an Iruñeko Udalak aho batez onetsi zuen adierazpen instituzional bat, zeinaren bidez Iruñeko Udalak konpromisoa hartzen baitzuen konponbidea emateko UDC Rochapea taldearen problematikari, egoera ekonomiko eta juridiko larrian baitago.</w:t>
      </w:r>
    </w:p>
    <w:p>
      <w:pPr>
        <w:pStyle w:val="0"/>
        <w:suppressAutoHyphens w:val="false"/>
        <w:rPr>
          <w:rStyle w:val="1"/>
        </w:rPr>
      </w:pPr>
      <w:r>
        <w:rPr>
          <w:rStyle w:val="1"/>
        </w:rPr>
        <w:t xml:space="preserve">UDC Rochapeak banku batekiko zor handia dauka, 2008tik datorrena, eta hainbat arrazoirengatik klubak ezin izan du amortizatu. Une honetan, pandemiaren eta egungo krisiaren ondorioak direla-eta, are ezinezkoagoa da zorrari aurre egitea.</w:t>
      </w:r>
    </w:p>
    <w:p>
      <w:pPr>
        <w:pStyle w:val="0"/>
        <w:suppressAutoHyphens w:val="false"/>
        <w:rPr>
          <w:rStyle w:val="1"/>
        </w:rPr>
      </w:pPr>
      <w:r>
        <w:rPr>
          <w:rStyle w:val="1"/>
        </w:rPr>
        <w:t xml:space="preserve">Egia bada ere azken urteotan bankuarekiko gabeziak zenbait aldiz birnegoziatu direla, une honetan bankuak ez die jada aukera hori eskaintzen, eta bi aldeek eskatzen dute Udalak esku hartzea konponbide bat bilatzeko, ekidite aldera klubak hartzekodunen konkurtso bat aurkeztea, horretara baitago behartuta 2022ko ekainaren 30a baino lehen (egun horretan amaitzen da Konkurtso Legearen aparteko luzapena, pandemiaren ondoriozkoa).</w:t>
      </w:r>
    </w:p>
    <w:p>
      <w:pPr>
        <w:pStyle w:val="0"/>
        <w:suppressAutoHyphens w:val="false"/>
        <w:rPr>
          <w:rStyle w:val="1"/>
        </w:rPr>
      </w:pPr>
      <w:r>
        <w:rPr>
          <w:rStyle w:val="1"/>
        </w:rPr>
        <w:t xml:space="preserve">Guk dakigula, UDC Rochapea zein bankua ahalegintzen ari dira oraindik ere irtenbide bat bilatzen, hartzekodunen konkurtsoa ekiditeko, horrek ekarriko lukeelako instalazioa ixtea, 27 langile kaleratzea eta klubaren narriadura. Ondorio horiek guztiek zaildu eginen lukete azkeneko konponbidea.</w:t>
      </w:r>
    </w:p>
    <w:p>
      <w:pPr>
        <w:pStyle w:val="0"/>
        <w:suppressAutoHyphens w:val="false"/>
        <w:rPr>
          <w:rStyle w:val="1"/>
        </w:rPr>
      </w:pPr>
      <w:r>
        <w:rPr>
          <w:rStyle w:val="1"/>
        </w:rPr>
        <w:t xml:space="preserve">UDC Rochapea interes publikokotzat jotzen da Arrotxapea auzoari begira, eta bere instalazioak gehienbat Udalaren lurzoru publikoan eraikita daude, entitate horri 75 urterako emakiden bidez lagata.</w:t>
      </w:r>
    </w:p>
    <w:p>
      <w:pPr>
        <w:pStyle w:val="0"/>
        <w:suppressAutoHyphens w:val="false"/>
        <w:rPr>
          <w:rStyle w:val="1"/>
        </w:rPr>
      </w:pPr>
      <w:r>
        <w:rPr>
          <w:rStyle w:val="1"/>
        </w:rPr>
        <w:t xml:space="preserve">Horregatik guztiagatik, Iruñeko Udalean udal talde guztiek adierazpena onetsi duten era berean, honako erabaki proposamen hau aurkezten dugu:</w:t>
      </w:r>
    </w:p>
    <w:p>
      <w:pPr>
        <w:pStyle w:val="0"/>
        <w:suppressAutoHyphens w:val="false"/>
        <w:rPr>
          <w:rStyle w:val="1"/>
        </w:rPr>
      </w:pPr>
      <w:r>
        <w:rPr>
          <w:rStyle w:val="1"/>
        </w:rPr>
        <w:t xml:space="preserve">Nafarroako Parlamentuak Nafarroako Gobernua premiatzen du, Iruñeko Udalarekin batera, ukitutako bankuarekiko izan daitezkeen konponbide guztiak azter ditzan, ahalbidetze aldera irabazi asmorik gabeko kirol instalazio hori mantentzea, Arrotxapea auzoan eginkizun sozial ukaezina baitu, eta bila dezan UDC Rochapearen hartzekodunen konkurtsoa ekiditea.</w:t>
      </w:r>
    </w:p>
    <w:p>
      <w:pPr>
        <w:pStyle w:val="0"/>
        <w:suppressAutoHyphens w:val="false"/>
        <w:rPr>
          <w:rStyle w:val="1"/>
        </w:rPr>
      </w:pPr>
      <w:r>
        <w:rPr>
          <w:rStyle w:val="1"/>
        </w:rPr>
        <w:t xml:space="preserve">Iruñean, 2023ko martxoaren 9an</w:t>
      </w:r>
    </w:p>
    <w:p>
      <w:pPr>
        <w:pStyle w:val="0"/>
        <w:suppressAutoHyphens w:val="false"/>
        <w:rPr>
          <w:rStyle w:val="1"/>
        </w:rPr>
      </w:pPr>
      <w:r>
        <w:rPr>
          <w:rStyle w:val="1"/>
        </w:rPr>
        <w:t xml:space="preserve">Foru parlamentariak: Raquel Garbayo Berdonces, Pablo Azcona Molinet, Maiorga Ramírez Erro, Mikel Buil García eta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