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2586" w14:textId="426762AA" w:rsidR="0006150C" w:rsidRPr="0083224B" w:rsidRDefault="00CD4DF7" w:rsidP="00CA544A">
      <w:pPr>
        <w:spacing w:after="120"/>
        <w:rPr>
          <w:sz w:val="22"/>
          <w:rFonts w:cs="Arial"/>
        </w:rPr>
      </w:pPr>
      <w:r>
        <w:rPr>
          <w:sz w:val="22"/>
        </w:rPr>
        <w:t xml:space="preserve">Navarra Suma talde parlamentarioari atxikitako foru parlamentari Jorge Esparza Garrido jaunak galdera egin du Ijitoen Garapenerako Estrategiaren inpaktuaren gaineko txostenei buruz (10-23/PES-00069). Hona Nafarroako Gobernuko Eskubide Sozialetako kontseilariak informatzeko duena:</w:t>
      </w:r>
    </w:p>
    <w:p w14:paraId="2222DFA1" w14:textId="7DBD707D" w:rsidR="00712AC8" w:rsidRPr="0083224B" w:rsidRDefault="0083224B" w:rsidP="00CA544A">
      <w:pPr>
        <w:spacing w:after="120"/>
        <w:rPr>
          <w:i/>
          <w:sz w:val="22"/>
          <w:rFonts w:cs="Arial"/>
        </w:rPr>
      </w:pPr>
      <w:r>
        <w:rPr>
          <w:i/>
          <w:sz w:val="22"/>
        </w:rPr>
        <w:t xml:space="preserve">Ijitoen garapenerako Estrategian jasota zetorren horren inpaktua ezagutzeko inkesta kuantitatibo eta kualitatibo bat eginen zela 2020an. Egin al da inkesta hori?</w:t>
      </w:r>
      <w:r>
        <w:rPr>
          <w:i/>
          <w:sz w:val="22"/>
        </w:rPr>
        <w:t xml:space="preserve"> </w:t>
      </w:r>
      <w:r>
        <w:rPr>
          <w:i/>
          <w:sz w:val="22"/>
        </w:rPr>
        <w:t xml:space="preserve">Noiz?</w:t>
      </w:r>
    </w:p>
    <w:p w14:paraId="2EE9F337" w14:textId="77777777" w:rsidR="0083224B" w:rsidRPr="0083224B" w:rsidRDefault="0083224B" w:rsidP="00CA544A">
      <w:pPr>
        <w:spacing w:after="120"/>
        <w:rPr>
          <w:sz w:val="22"/>
          <w:rFonts w:cs="Arial"/>
        </w:rPr>
      </w:pPr>
      <w:r>
        <w:rPr>
          <w:sz w:val="22"/>
        </w:rPr>
        <w:t xml:space="preserve">Ijitoen Garapenerako Estrategiaren ezarpen maila aztertzeko jarraipen prozesuaren ezaugarria izan da teknika kuantitatiboak eta kualitatiboak uztartzea: jarduketen gauzatzeari buruzko datuak biltzea, Estatuko testuinguru-adierazle batzuk sistematizatzea –Nafarroako testuingurura estrapolatzeko modukoak izan daitezkeenak–, eta sare publikoko eta gizarte ekimeneko espezialistek parte hartzea.</w:t>
      </w:r>
      <w:r>
        <w:rPr>
          <w:sz w:val="22"/>
        </w:rPr>
        <w:t xml:space="preserve"> </w:t>
      </w:r>
      <w:r>
        <w:rPr>
          <w:sz w:val="22"/>
        </w:rPr>
        <w:t xml:space="preserve">Ildo horretan, esan daiteke parte-hartze tasa nahiko handia izan dela, 45 bat profesionalek parte hartu baitute.</w:t>
      </w:r>
    </w:p>
    <w:p w14:paraId="6A1DA096" w14:textId="77777777" w:rsidR="0083224B" w:rsidRPr="0083224B" w:rsidRDefault="0083224B" w:rsidP="00CA544A">
      <w:pPr>
        <w:spacing w:after="120"/>
        <w:rPr>
          <w:i/>
          <w:sz w:val="22"/>
          <w:rFonts w:cs="Arial"/>
        </w:rPr>
      </w:pPr>
      <w:r>
        <w:rPr>
          <w:i/>
          <w:sz w:val="22"/>
        </w:rPr>
        <w:t xml:space="preserve">Egin al dira estrategia horrek jasotzen zituen urteroko betearazpen-txostenak?</w:t>
      </w:r>
    </w:p>
    <w:p w14:paraId="0DA682DF" w14:textId="77777777" w:rsidR="0083224B" w:rsidRPr="0083224B" w:rsidRDefault="0083224B" w:rsidP="00CA544A">
      <w:pPr>
        <w:spacing w:after="120"/>
        <w:rPr>
          <w:sz w:val="22"/>
          <w:rFonts w:cs="Arial"/>
        </w:rPr>
      </w:pPr>
      <w:r>
        <w:rPr>
          <w:sz w:val="22"/>
        </w:rPr>
        <w:t xml:space="preserve">Estrategiari buruzko tarteko ebaluazioa egin da.</w:t>
      </w:r>
    </w:p>
    <w:p w14:paraId="772FE366" w14:textId="77777777" w:rsidR="0083224B" w:rsidRPr="0083224B" w:rsidRDefault="0083224B" w:rsidP="00CA544A">
      <w:pPr>
        <w:spacing w:after="120"/>
        <w:rPr>
          <w:i/>
          <w:sz w:val="22"/>
          <w:rFonts w:cs="Arial"/>
        </w:rPr>
      </w:pPr>
      <w:r>
        <w:rPr>
          <w:i/>
          <w:sz w:val="22"/>
        </w:rPr>
        <w:t xml:space="preserve">Egin al dira estrategia horren jarraipen eta ebaluazio atalak jasotako bitarteko ebaluazio luzeagoa (2020) eta amaierako betearazpena (2022)?</w:t>
      </w:r>
    </w:p>
    <w:p w14:paraId="0333B09A" w14:textId="77777777" w:rsidR="00712AC8" w:rsidRPr="0083224B" w:rsidRDefault="0083224B" w:rsidP="00CA544A">
      <w:pPr>
        <w:spacing w:after="120"/>
        <w:rPr>
          <w:sz w:val="22"/>
          <w:rFonts w:cs="Arial"/>
        </w:rPr>
      </w:pPr>
      <w:r>
        <w:rPr>
          <w:sz w:val="22"/>
        </w:rPr>
        <w:t xml:space="preserve">Bitarteko ebaluazioa egin da, eta aurreikusita dago amaierako ebaluazioa egitea.</w:t>
      </w:r>
    </w:p>
    <w:p w14:paraId="422E874A" w14:textId="703D27C8" w:rsidR="0006150C" w:rsidRPr="0083224B" w:rsidRDefault="0006150C" w:rsidP="00CA544A">
      <w:pPr>
        <w:spacing w:after="120"/>
        <w:rPr>
          <w:sz w:val="22"/>
          <w:rFonts w:cs="Arial"/>
        </w:rPr>
      </w:pPr>
      <w:r>
        <w:rPr>
          <w:sz w:val="22"/>
        </w:rPr>
        <w:t xml:space="preserve">Hori guztia jakinarazten dut, Nafarroako Parlamentuko Erregelamenduaren 194. artikuluan ezarritakoa betez.</w:t>
      </w:r>
    </w:p>
    <w:p w14:paraId="0E08FD60" w14:textId="675C1DB5" w:rsidR="0006150C" w:rsidRPr="0083224B" w:rsidRDefault="0006150C" w:rsidP="00CA544A">
      <w:pPr>
        <w:spacing w:after="120"/>
        <w:jc w:val="center"/>
        <w:outlineLvl w:val="0"/>
        <w:rPr>
          <w:sz w:val="22"/>
          <w:rFonts w:cs="Arial"/>
        </w:rPr>
      </w:pPr>
      <w:r>
        <w:rPr>
          <w:sz w:val="22"/>
        </w:rPr>
        <w:t xml:space="preserve">Iruñean, 2023ko martxoaren 27an</w:t>
      </w:r>
    </w:p>
    <w:p w14:paraId="0F0C92AD" w14:textId="1AE1677A" w:rsidR="0006150C" w:rsidRPr="0083224B" w:rsidRDefault="00CD4DF7" w:rsidP="000365BC">
      <w:pPr>
        <w:spacing w:after="120"/>
        <w:jc w:val="center"/>
        <w:rPr>
          <w:sz w:val="22"/>
        </w:rPr>
      </w:pPr>
      <w:r>
        <w:rPr>
          <w:sz w:val="22"/>
        </w:rPr>
        <w:t xml:space="preserve">Eskubide Sozialetako kontseilaria:</w:t>
      </w:r>
      <w:r>
        <w:rPr>
          <w:sz w:val="22"/>
        </w:rPr>
        <w:t xml:space="preserve"> </w:t>
      </w:r>
      <w:r>
        <w:rPr>
          <w:sz w:val="22"/>
        </w:rPr>
        <w:t xml:space="preserve">María Carmen Maeztu Villafranca</w:t>
      </w:r>
    </w:p>
    <w:sectPr w:rsidR="0006150C" w:rsidRPr="0083224B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DD11" w14:textId="77777777" w:rsidR="001B2576" w:rsidRDefault="001B2576">
      <w:r>
        <w:separator/>
      </w:r>
    </w:p>
  </w:endnote>
  <w:endnote w:type="continuationSeparator" w:id="0">
    <w:p w14:paraId="4253947B" w14:textId="77777777" w:rsidR="001B2576" w:rsidRDefault="001B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C6E4" w14:textId="77777777" w:rsidR="001B2576" w:rsidRDefault="001B2576">
      <w:r>
        <w:separator/>
      </w:r>
    </w:p>
  </w:footnote>
  <w:footnote w:type="continuationSeparator" w:id="0">
    <w:p w14:paraId="3F8DA878" w14:textId="77777777" w:rsidR="001B2576" w:rsidRDefault="001B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5356537">
    <w:abstractNumId w:val="10"/>
  </w:num>
  <w:num w:numId="2" w16cid:durableId="1604416640">
    <w:abstractNumId w:val="2"/>
  </w:num>
  <w:num w:numId="3" w16cid:durableId="598686885">
    <w:abstractNumId w:val="5"/>
  </w:num>
  <w:num w:numId="4" w16cid:durableId="1319193798">
    <w:abstractNumId w:val="9"/>
  </w:num>
  <w:num w:numId="5" w16cid:durableId="330107121">
    <w:abstractNumId w:val="8"/>
  </w:num>
  <w:num w:numId="6" w16cid:durableId="1228144899">
    <w:abstractNumId w:val="3"/>
  </w:num>
  <w:num w:numId="7" w16cid:durableId="1958096327">
    <w:abstractNumId w:val="4"/>
  </w:num>
  <w:num w:numId="8" w16cid:durableId="1484078571">
    <w:abstractNumId w:val="7"/>
  </w:num>
  <w:num w:numId="9" w16cid:durableId="808982263">
    <w:abstractNumId w:val="0"/>
  </w:num>
  <w:num w:numId="10" w16cid:durableId="984701950">
    <w:abstractNumId w:val="1"/>
  </w:num>
  <w:num w:numId="11" w16cid:durableId="1678772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365BC"/>
    <w:rsid w:val="00044BB4"/>
    <w:rsid w:val="00052058"/>
    <w:rsid w:val="00054FFC"/>
    <w:rsid w:val="0006150C"/>
    <w:rsid w:val="00065565"/>
    <w:rsid w:val="00072647"/>
    <w:rsid w:val="00081EBB"/>
    <w:rsid w:val="001068E7"/>
    <w:rsid w:val="001207D5"/>
    <w:rsid w:val="0015056C"/>
    <w:rsid w:val="00194A38"/>
    <w:rsid w:val="0019679B"/>
    <w:rsid w:val="001A1B4A"/>
    <w:rsid w:val="001B2576"/>
    <w:rsid w:val="001D2F3E"/>
    <w:rsid w:val="001D6EBA"/>
    <w:rsid w:val="00203CDB"/>
    <w:rsid w:val="00212AC9"/>
    <w:rsid w:val="00225C7D"/>
    <w:rsid w:val="00241092"/>
    <w:rsid w:val="00252442"/>
    <w:rsid w:val="002A3BD9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B5B13"/>
    <w:rsid w:val="006E6321"/>
    <w:rsid w:val="006F2E41"/>
    <w:rsid w:val="007008C6"/>
    <w:rsid w:val="00704EA4"/>
    <w:rsid w:val="00712AC8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24B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361FE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670E5"/>
    <w:rsid w:val="00E7291A"/>
    <w:rsid w:val="00E91A0F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361C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A10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2023-03-29T10:01:00Z</dcterms:created>
  <dcterms:modified xsi:type="dcterms:W3CDTF">2023-03-29T10:10:00Z</dcterms:modified>
</cp:coreProperties>
</file>