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1BB1" w14:textId="77777777" w:rsidR="003E47BC" w:rsidRDefault="003E47BC" w:rsidP="003E47BC">
      <w:r>
        <w:t xml:space="preserve">23PES-97 </w:t>
      </w:r>
    </w:p>
    <w:p w14:paraId="1B461152" w14:textId="77777777" w:rsidR="003E47BC" w:rsidRDefault="003E47BC" w:rsidP="003E47BC">
      <w:r>
        <w:t xml:space="preserve">Miguel Garrido Sola, parlamentario adscrito al Grupo Parlamentario Contigo Navarra - </w:t>
      </w:r>
      <w:proofErr w:type="spellStart"/>
      <w:r>
        <w:t>Zurekin</w:t>
      </w:r>
      <w:proofErr w:type="spellEnd"/>
      <w:r>
        <w:t xml:space="preserve"> Nafarroa, al amparo de lo establecido en el Reglamento del Parlamento de Navarra, presenta la siguiente pregunta escrita al Departamento de Industria y de Transición Ecológica y Digital Empresarial del Gobierno de Navarra: </w:t>
      </w:r>
    </w:p>
    <w:p w14:paraId="6A133D38" w14:textId="77777777" w:rsidR="003E47BC" w:rsidRDefault="003E47BC" w:rsidP="003E47BC">
      <w:r>
        <w:t xml:space="preserve">El diagnóstico regional de la Estrategia de Especialización Inteligente </w:t>
      </w:r>
      <w:proofErr w:type="spellStart"/>
      <w:r>
        <w:t>S4</w:t>
      </w:r>
      <w:proofErr w:type="spellEnd"/>
      <w:r>
        <w:t xml:space="preserve"> de Navarra determina el empleo en servicios intensivos en conocimiento como uno de los indicadores con peor resultado neto en todos los análisis comparativos, siendo a su vez un indicador calificado como “determinante de competitividad”. </w:t>
      </w:r>
    </w:p>
    <w:p w14:paraId="7F2083A7" w14:textId="77777777" w:rsidR="003E47BC" w:rsidRDefault="003E47BC" w:rsidP="003E47BC">
      <w:r>
        <w:t xml:space="preserve">1.- ¿Cuáles creen que son las causas del bajo desempeño de este indicador en relación con las regiones que se han utilizado de referencia para el análisis comparado? </w:t>
      </w:r>
    </w:p>
    <w:p w14:paraId="1D67969B" w14:textId="77777777" w:rsidR="003E47BC" w:rsidRDefault="003E47BC" w:rsidP="003E47BC">
      <w:r>
        <w:t xml:space="preserve">2.- ¿Qué rol consideran que deben jugar los servicios intensivos en conocimiento en la modernización de la economía navarra? </w:t>
      </w:r>
    </w:p>
    <w:p w14:paraId="2A097261" w14:textId="77777777" w:rsidR="003E47BC" w:rsidRDefault="003E47BC" w:rsidP="003E47BC">
      <w:r>
        <w:t xml:space="preserve">3.- ¿Qué medidas está implementando y cuáles tiene previsto implementar el Departamento para corregir el desempeño de dicho indicador determinante en la competitividad de Navarra? </w:t>
      </w:r>
    </w:p>
    <w:p w14:paraId="4775C450" w14:textId="77777777" w:rsidR="003E47BC" w:rsidRDefault="003E47BC" w:rsidP="003E47BC">
      <w:r>
        <w:t xml:space="preserve">Pamplona - </w:t>
      </w:r>
      <w:proofErr w:type="spellStart"/>
      <w:r>
        <w:t>Iruñea</w:t>
      </w:r>
      <w:proofErr w:type="spellEnd"/>
      <w:r>
        <w:t>, a 19 de septiembre de 2023</w:t>
      </w:r>
    </w:p>
    <w:p w14:paraId="0BF8F912" w14:textId="77777777" w:rsidR="003E47BC" w:rsidRDefault="003E47BC" w:rsidP="003E47BC">
      <w:r>
        <w:t>El Parlamentario Foral:  José Miguel</w:t>
      </w:r>
      <w:r w:rsidRPr="00415F68">
        <w:t xml:space="preserve"> </w:t>
      </w:r>
      <w:r>
        <w:t>Garrido Sola</w:t>
      </w:r>
    </w:p>
    <w:p w14:paraId="2EC7EC94" w14:textId="77777777" w:rsidR="00D24D98" w:rsidRDefault="00D24D98"/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BC"/>
    <w:rsid w:val="003E47BC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14B4"/>
  <w15:chartTrackingRefBased/>
  <w15:docId w15:val="{2D424BA9-99AF-462A-9766-B241D37D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C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1</cp:revision>
  <dcterms:created xsi:type="dcterms:W3CDTF">2023-09-20T12:11:00Z</dcterms:created>
  <dcterms:modified xsi:type="dcterms:W3CDTF">2023-09-20T12:12:00Z</dcterms:modified>
</cp:coreProperties>
</file>