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3A87B" w14:textId="2202CD68" w:rsidR="005F564B" w:rsidRPr="008F6477" w:rsidRDefault="005F564B" w:rsidP="00573663">
      <w:pPr>
        <w:pStyle w:val="Style"/>
        <w:spacing w:before="100" w:beforeAutospacing="1" w:after="200" w:line="276" w:lineRule="auto"/>
        <w:jc w:val="both"/>
        <w:textAlignment w:val="baseline"/>
        <w:rPr>
          <w:sz w:val="22"/>
          <w:szCs w:val="22"/>
          <w:rFonts w:ascii="Calibri" w:eastAsia="Arial" w:hAnsi="Calibri" w:cs="Calibri"/>
        </w:rPr>
      </w:pPr>
      <w:r>
        <w:rPr>
          <w:sz w:val="22"/>
          <w:rFonts w:ascii="Calibri" w:hAnsi="Calibri"/>
        </w:rPr>
        <w:t xml:space="preserve">23MOC-68</w:t>
      </w:r>
    </w:p>
    <w:p w14:paraId="5689A96C" w14:textId="19515DE3" w:rsidR="008F6477" w:rsidRPr="008F6477" w:rsidRDefault="00D45A76" w:rsidP="00573663">
      <w:pPr>
        <w:pStyle w:val="Style"/>
        <w:spacing w:before="100" w:beforeAutospacing="1" w:after="200" w:line="276" w:lineRule="auto"/>
        <w:ind w:left="19"/>
        <w:jc w:val="both"/>
        <w:textAlignment w:val="baseline"/>
        <w:rPr>
          <w:sz w:val="22"/>
          <w:szCs w:val="22"/>
          <w:rFonts w:ascii="Calibri" w:hAnsi="Calibri" w:cs="Calibri"/>
        </w:rPr>
      </w:pPr>
      <w:r>
        <w:rPr>
          <w:sz w:val="22"/>
          <w:rFonts w:ascii="Calibri" w:hAnsi="Calibri"/>
        </w:rPr>
        <w:t xml:space="preserve">Nafarroako Gorteetako kide eta Alderdi Popularra talde parlamentarioari atxikitako Irene Royo Ortín andreak, Legebiltzarreko Erregelamenduan xedatuaren babesean, honako mozio hau aurkezten du, Osoko Bilkuran eztabaidatzeko:</w:t>
      </w:r>
      <w:r>
        <w:rPr>
          <w:sz w:val="22"/>
          <w:rFonts w:ascii="Calibri" w:hAnsi="Calibri"/>
        </w:rPr>
        <w:t xml:space="preserve"> </w:t>
      </w:r>
    </w:p>
    <w:p w14:paraId="712B2549" w14:textId="50F4243B" w:rsidR="008F6477" w:rsidRPr="0085036B" w:rsidRDefault="0085036B" w:rsidP="00573663">
      <w:pPr>
        <w:pStyle w:val="Style"/>
        <w:spacing w:before="100" w:beforeAutospacing="1" w:after="200" w:line="276" w:lineRule="auto"/>
        <w:textAlignment w:val="baseline"/>
        <w:rPr>
          <w:bCs/>
          <w:sz w:val="22"/>
          <w:szCs w:val="22"/>
          <w:rFonts w:ascii="Calibri" w:hAnsi="Calibri" w:cs="Calibri"/>
        </w:rPr>
      </w:pPr>
      <w:r>
        <w:rPr>
          <w:sz w:val="22"/>
          <w:rFonts w:ascii="Calibri" w:hAnsi="Calibri"/>
        </w:rPr>
        <w:t xml:space="preserve">Zioen azalpena.</w:t>
      </w:r>
      <w:r>
        <w:rPr>
          <w:sz w:val="22"/>
          <w:rFonts w:ascii="Calibri" w:hAnsi="Calibri"/>
        </w:rPr>
        <w:t xml:space="preserve"> </w:t>
      </w:r>
    </w:p>
    <w:p w14:paraId="70A57410" w14:textId="7A357DE1" w:rsidR="00FB0EE6" w:rsidRPr="008F6477" w:rsidRDefault="00D45A76" w:rsidP="00573663">
      <w:pPr>
        <w:pStyle w:val="Style"/>
        <w:spacing w:before="100" w:beforeAutospacing="1" w:after="200" w:line="276" w:lineRule="auto"/>
        <w:jc w:val="both"/>
        <w:textAlignment w:val="baseline"/>
        <w:rPr>
          <w:sz w:val="22"/>
          <w:szCs w:val="22"/>
          <w:rFonts w:ascii="Calibri" w:hAnsi="Calibri" w:cs="Calibri"/>
        </w:rPr>
      </w:pPr>
      <w:r>
        <w:rPr>
          <w:sz w:val="22"/>
          <w:rFonts w:ascii="Calibri" w:hAnsi="Calibri"/>
        </w:rPr>
        <w:t xml:space="preserve">Etxebizitza bat izatea funtsezkoa da edozein pertsonarentzat.</w:t>
      </w:r>
      <w:r>
        <w:rPr>
          <w:sz w:val="22"/>
          <w:rFonts w:ascii="Calibri" w:hAnsi="Calibri"/>
        </w:rPr>
        <w:t xml:space="preserve"> </w:t>
      </w:r>
      <w:r>
        <w:rPr>
          <w:sz w:val="22"/>
          <w:rFonts w:ascii="Calibri" w:hAnsi="Calibri"/>
        </w:rPr>
        <w:t xml:space="preserve">Ez da sabai bat eta lau horma bakarrik, baizik eta segurtasuna, egonkortasuna eta norberarentzako eta bere familiarentzako etxea sortzeko aukera ematen digun espazio bat, non bizitza-proiektu bat garatu ahal izango den, bai eta atseden hartu eta erlaxatu ere.</w:t>
      </w:r>
      <w:r>
        <w:rPr>
          <w:sz w:val="22"/>
          <w:rFonts w:ascii="Calibri" w:hAnsi="Calibri"/>
        </w:rPr>
        <w:t xml:space="preserve"> </w:t>
      </w:r>
    </w:p>
    <w:p w14:paraId="166281A0" w14:textId="77777777" w:rsidR="00FB0EE6" w:rsidRPr="008F6477" w:rsidRDefault="00D45A76" w:rsidP="00573663">
      <w:pPr>
        <w:pStyle w:val="Style"/>
        <w:spacing w:before="100" w:beforeAutospacing="1" w:after="200" w:line="276" w:lineRule="auto"/>
        <w:ind w:left="24"/>
        <w:textAlignment w:val="baseline"/>
        <w:rPr>
          <w:sz w:val="22"/>
          <w:szCs w:val="22"/>
          <w:rFonts w:ascii="Calibri" w:hAnsi="Calibri" w:cs="Calibri"/>
        </w:rPr>
      </w:pPr>
      <w:r>
        <w:rPr>
          <w:sz w:val="22"/>
          <w:rFonts w:ascii="Calibri" w:hAnsi="Calibri"/>
        </w:rPr>
        <w:t xml:space="preserve">Nafarroako gizartearen kezka nagusietako bat etxebizitza bat eskuratzeko zailtasuna da.</w:t>
      </w:r>
      <w:r>
        <w:rPr>
          <w:sz w:val="22"/>
          <w:rFonts w:ascii="Calibri" w:hAnsi="Calibri"/>
        </w:rPr>
        <w:t xml:space="preserve"> </w:t>
      </w:r>
    </w:p>
    <w:p w14:paraId="5C139BAF" w14:textId="77777777" w:rsidR="00FB0EE6" w:rsidRPr="008F6477" w:rsidRDefault="00D45A76" w:rsidP="00573663">
      <w:pPr>
        <w:pStyle w:val="Style"/>
        <w:spacing w:before="100" w:beforeAutospacing="1" w:after="200" w:line="276" w:lineRule="auto"/>
        <w:ind w:left="10"/>
        <w:jc w:val="both"/>
        <w:textAlignment w:val="baseline"/>
        <w:rPr>
          <w:sz w:val="22"/>
          <w:szCs w:val="22"/>
          <w:rFonts w:ascii="Calibri" w:hAnsi="Calibri" w:cs="Calibri"/>
        </w:rPr>
      </w:pPr>
      <w:r>
        <w:rPr>
          <w:sz w:val="22"/>
          <w:rFonts w:ascii="Calibri" w:hAnsi="Calibri"/>
        </w:rPr>
        <w:t xml:space="preserve">Egoera horri aurre egiteko, era askotako arrazoiak kontuan hartu behar dira, hala nola alokairuko etxebizitza garestitzea, higiezin bat jabetzan eskuratu ahal izateko askotan izaten diren oztopoak edo eraikitzeko gero eta lurzoru-premia larriagoak.</w:t>
      </w:r>
      <w:r>
        <w:rPr>
          <w:sz w:val="22"/>
          <w:rFonts w:ascii="Calibri" w:hAnsi="Calibri"/>
        </w:rPr>
        <w:t xml:space="preserve"> </w:t>
      </w:r>
    </w:p>
    <w:p w14:paraId="301C60DC" w14:textId="7C66CBA7" w:rsidR="00FB0EE6" w:rsidRPr="008F6477" w:rsidRDefault="00D45A76" w:rsidP="00573663">
      <w:pPr>
        <w:pStyle w:val="Style"/>
        <w:spacing w:before="100" w:beforeAutospacing="1" w:after="200" w:line="276" w:lineRule="auto"/>
        <w:ind w:left="10"/>
        <w:jc w:val="both"/>
        <w:textAlignment w:val="baseline"/>
        <w:sectPr w:rsidR="00FB0EE6" w:rsidRPr="008F6477" w:rsidSect="005F564B">
          <w:type w:val="continuous"/>
          <w:pgSz w:w="11900" w:h="16840"/>
          <w:pgMar w:top="1417" w:right="1701" w:bottom="1417" w:left="1701" w:header="0" w:footer="0" w:gutter="0"/>
          <w:cols w:space="720"/>
          <w:docGrid w:linePitch="299"/>
        </w:sectPr>
        <w:rPr>
          <w:sz w:val="22"/>
          <w:szCs w:val="22"/>
          <w:rFonts w:ascii="Calibri" w:hAnsi="Calibri" w:cs="Calibri"/>
        </w:rPr>
      </w:pPr>
      <w:r>
        <w:rPr>
          <w:sz w:val="22"/>
          <w:rFonts w:ascii="Calibri" w:hAnsi="Calibri"/>
        </w:rPr>
        <w:t xml:space="preserve">Gainera, horri guztiari gehitu behar zaio tasen igoera progresiboa hipoteka askoren kalkuluan dagoeneko izaten ari den eragina eta horrek familia-ekonomietan duen eragina.</w:t>
      </w:r>
      <w:r>
        <w:rPr>
          <w:sz w:val="22"/>
          <w:rFonts w:ascii="Calibri" w:hAnsi="Calibri"/>
        </w:rPr>
        <w:t xml:space="preserve"> </w:t>
      </w:r>
      <w:r>
        <w:rPr>
          <w:sz w:val="22"/>
          <w:rFonts w:ascii="Calibri" w:hAnsi="Calibri"/>
        </w:rPr>
        <w:t xml:space="preserve">Bereziki kezkatzen gaitu gazte askok etxebizitza eskuratzeko dituzten arazoak.</w:t>
      </w:r>
    </w:p>
    <w:p w14:paraId="4BBCAEEA" w14:textId="77777777" w:rsidR="00FB0EE6" w:rsidRPr="008F6477" w:rsidRDefault="00D45A76" w:rsidP="00573663">
      <w:pPr>
        <w:pStyle w:val="Style"/>
        <w:spacing w:before="100" w:beforeAutospacing="1" w:after="200" w:line="276" w:lineRule="auto"/>
        <w:jc w:val="both"/>
        <w:textAlignment w:val="baseline"/>
        <w:rPr>
          <w:sz w:val="22"/>
          <w:szCs w:val="22"/>
          <w:rFonts w:ascii="Calibri" w:hAnsi="Calibri" w:cs="Calibri"/>
        </w:rPr>
      </w:pPr>
      <w:r>
        <w:rPr>
          <w:sz w:val="22"/>
          <w:rFonts w:ascii="Calibri" w:hAnsi="Calibri"/>
        </w:rPr>
        <w:t xml:space="preserve"> </w:t>
      </w:r>
      <w:r>
        <w:rPr>
          <w:sz w:val="22"/>
          <w:rFonts w:ascii="Calibri" w:hAnsi="Calibri"/>
        </w:rPr>
        <w:t xml:space="preserve">Haientzat, kasu batzuetan, etxe propioa izateko aukera utopia bat da, eta familia-elkartasunarekin edo zuzenean emantzipatzeari uko eginez soilik ordeztu dezakete.</w:t>
      </w:r>
      <w:r>
        <w:rPr>
          <w:sz w:val="22"/>
          <w:rFonts w:ascii="Calibri" w:hAnsi="Calibri"/>
        </w:rPr>
        <w:t xml:space="preserve"> </w:t>
      </w:r>
    </w:p>
    <w:p w14:paraId="208F1C6E" w14:textId="77777777" w:rsidR="00FB0EE6" w:rsidRPr="008F6477" w:rsidRDefault="00D45A76" w:rsidP="00573663">
      <w:pPr>
        <w:pStyle w:val="Style"/>
        <w:spacing w:before="100" w:beforeAutospacing="1" w:after="200" w:line="276" w:lineRule="auto"/>
        <w:ind w:left="5"/>
        <w:jc w:val="both"/>
        <w:textAlignment w:val="baseline"/>
        <w:rPr>
          <w:sz w:val="22"/>
          <w:szCs w:val="22"/>
          <w:rFonts w:ascii="Calibri" w:hAnsi="Calibri" w:cs="Calibri"/>
        </w:rPr>
      </w:pPr>
      <w:r>
        <w:rPr>
          <w:sz w:val="22"/>
          <w:rFonts w:ascii="Calibri" w:hAnsi="Calibri"/>
        </w:rPr>
        <w:t xml:space="preserve">Etxebizitza bat alokairuan edo jabetzan eskuratzeko zailtasuna oztopo larria da edozein herrialderen garapenerako, eta, gainera, gero eta desberdintasun handiagoak sortu eta pertsona ahulenen gizarteratzea zailtzen du.</w:t>
      </w:r>
      <w:r>
        <w:rPr>
          <w:sz w:val="22"/>
          <w:rFonts w:ascii="Calibri" w:hAnsi="Calibri"/>
        </w:rPr>
        <w:t xml:space="preserve"> </w:t>
      </w:r>
      <w:r>
        <w:rPr>
          <w:sz w:val="22"/>
          <w:rFonts w:ascii="Calibri" w:hAnsi="Calibri"/>
        </w:rPr>
        <w:t xml:space="preserve">Horregatik, zeregin horri aurre egiteko, defendatzen dugu lan hori erabakitasunez egin behar dela eta gobernu-maila guztiak inplikatu behar direla.</w:t>
      </w:r>
      <w:r>
        <w:rPr>
          <w:sz w:val="22"/>
          <w:rFonts w:ascii="Calibri" w:hAnsi="Calibri"/>
        </w:rPr>
        <w:t xml:space="preserve"> </w:t>
      </w:r>
      <w:r>
        <w:rPr>
          <w:sz w:val="22"/>
          <w:rFonts w:ascii="Calibri" w:hAnsi="Calibri"/>
        </w:rPr>
        <w:t xml:space="preserve">Ahaleginak sakabanatzeak baliabideak eta estrategia-gaitasuna galtzea dakar.</w:t>
      </w:r>
      <w:r>
        <w:rPr>
          <w:sz w:val="22"/>
          <w:rFonts w:ascii="Calibri" w:hAnsi="Calibri"/>
        </w:rPr>
        <w:t xml:space="preserve"> </w:t>
      </w:r>
    </w:p>
    <w:p w14:paraId="2D425E23" w14:textId="77777777" w:rsidR="00FB0EE6" w:rsidRPr="008F6477" w:rsidRDefault="00D45A76" w:rsidP="00573663">
      <w:pPr>
        <w:pStyle w:val="Style"/>
        <w:spacing w:before="100" w:beforeAutospacing="1" w:after="200" w:line="276" w:lineRule="auto"/>
        <w:ind w:left="5"/>
        <w:jc w:val="both"/>
        <w:textAlignment w:val="baseline"/>
        <w:rPr>
          <w:sz w:val="22"/>
          <w:szCs w:val="22"/>
          <w:rFonts w:ascii="Calibri" w:hAnsi="Calibri" w:cs="Calibri"/>
        </w:rPr>
      </w:pPr>
      <w:r>
        <w:rPr>
          <w:sz w:val="22"/>
          <w:rFonts w:ascii="Calibri" w:hAnsi="Calibri"/>
        </w:rPr>
        <w:t xml:space="preserve">Ezein administraziok ezin du hori bere kabuz konpondu.</w:t>
      </w:r>
      <w:r>
        <w:rPr>
          <w:sz w:val="22"/>
          <w:rFonts w:ascii="Calibri" w:hAnsi="Calibri"/>
        </w:rPr>
        <w:t xml:space="preserve"> </w:t>
      </w:r>
      <w:r>
        <w:rPr>
          <w:sz w:val="22"/>
          <w:rFonts w:ascii="Calibri" w:hAnsi="Calibri"/>
        </w:rPr>
        <w:t xml:space="preserve">Era berean, uko egiten diogu arazo horri esloganen politika baten bidez heltzeari; izan ere, batzuk atzean geratzen ari dira, eta ez dugu uste konponbidea planteamendu interbentzionistetatik etorriko denik.</w:t>
      </w:r>
      <w:r>
        <w:rPr>
          <w:sz w:val="22"/>
          <w:rFonts w:ascii="Calibri" w:hAnsi="Calibri"/>
        </w:rPr>
        <w:t xml:space="preserve"> </w:t>
      </w:r>
      <w:r>
        <w:rPr>
          <w:sz w:val="22"/>
          <w:rFonts w:ascii="Calibri" w:hAnsi="Calibri"/>
        </w:rPr>
        <w:t xml:space="preserve">Konponbide berritzaileak eta bideragarriak behar ditugu, administrazioen artean koordinatuak eta, gainera, sektore pribatuaren lankidetza gehitzen dutenak.</w:t>
      </w:r>
      <w:r>
        <w:rPr>
          <w:sz w:val="22"/>
          <w:rFonts w:ascii="Calibri" w:hAnsi="Calibri"/>
        </w:rPr>
        <w:t xml:space="preserve"> </w:t>
      </w:r>
    </w:p>
    <w:p w14:paraId="46E6EBE0" w14:textId="6A632BCD" w:rsidR="0085036B" w:rsidRPr="008F6477" w:rsidRDefault="00D45A76" w:rsidP="00573663">
      <w:pPr>
        <w:pStyle w:val="Style"/>
        <w:spacing w:before="100" w:beforeAutospacing="1" w:after="200" w:line="276" w:lineRule="auto"/>
        <w:ind w:left="5"/>
        <w:jc w:val="both"/>
        <w:textAlignment w:val="baseline"/>
        <w:sectPr w:rsidR="0085036B" w:rsidRPr="008F6477">
          <w:type w:val="continuous"/>
          <w:pgSz w:w="11900" w:h="16840"/>
          <w:pgMar w:top="1022" w:right="1705" w:bottom="360" w:left="1709" w:header="0" w:footer="0" w:gutter="0"/>
          <w:cols w:space="720"/>
        </w:sectPr>
        <w:rPr>
          <w:sz w:val="22"/>
          <w:szCs w:val="22"/>
          <w:rFonts w:ascii="Calibri" w:hAnsi="Calibri" w:cs="Calibri"/>
        </w:rPr>
      </w:pPr>
      <w:r>
        <w:rPr>
          <w:sz w:val="22"/>
          <w:rFonts w:ascii="Calibri" w:hAnsi="Calibri"/>
        </w:rPr>
        <w:t xml:space="preserve">Azken batean, gure jarrerak ematen digun erantzukizunetik, gure betebeharra da etxebizitza eskuratzea ez dadila izan ez luxu bat ez pribilegio bat.</w:t>
      </w:r>
    </w:p>
    <w:p w14:paraId="78F30E1F" w14:textId="77777777" w:rsidR="00BC5188" w:rsidRDefault="0085036B" w:rsidP="00BC5188">
      <w:pPr>
        <w:pStyle w:val="Style"/>
        <w:spacing w:before="100" w:beforeAutospacing="1" w:after="200" w:line="276" w:lineRule="auto"/>
        <w:textAlignment w:val="baseline"/>
        <w:rPr>
          <w:sz w:val="22"/>
          <w:szCs w:val="22"/>
          <w:rFonts w:ascii="Calibri" w:hAnsi="Calibri" w:cs="Calibri"/>
        </w:rPr>
      </w:pPr>
      <w:r>
        <w:rPr>
          <w:sz w:val="22"/>
          <w:rFonts w:ascii="Calibri" w:hAnsi="Calibri"/>
        </w:rPr>
        <w:t xml:space="preserve">Horregatik guztiagatik, Nafarroako Parlamentuak honako hau erabakitzen du:</w:t>
      </w:r>
      <w:r>
        <w:rPr>
          <w:sz w:val="22"/>
          <w:b/>
          <w:rFonts w:ascii="Calibri" w:hAnsi="Calibri"/>
        </w:rPr>
        <w:t xml:space="preserve"> </w:t>
      </w:r>
    </w:p>
    <w:p w14:paraId="43724453" w14:textId="40ACD56A" w:rsidR="00FB0EE6" w:rsidRPr="008F6477" w:rsidRDefault="00D45A76" w:rsidP="00BC5188">
      <w:pPr>
        <w:pStyle w:val="Style"/>
        <w:numPr>
          <w:ilvl w:val="0"/>
          <w:numId w:val="4"/>
        </w:numPr>
        <w:spacing w:before="100" w:beforeAutospacing="1" w:after="200" w:line="276" w:lineRule="auto"/>
        <w:textAlignment w:val="baseline"/>
        <w:rPr>
          <w:sz w:val="22"/>
          <w:szCs w:val="22"/>
          <w:rFonts w:ascii="Calibri" w:hAnsi="Calibri" w:cs="Calibri"/>
        </w:rPr>
      </w:pPr>
      <w:r>
        <w:rPr>
          <w:sz w:val="22"/>
          <w:rFonts w:ascii="Calibri" w:hAnsi="Calibri"/>
        </w:rPr>
        <w:t xml:space="preserve">Nafarroako Parlamentuak Nafarroako Gobernua premiatzen du PFEZean neurri fiskalak har ditzan, lehen etxebizitza erostea errazteko:</w:t>
      </w:r>
      <w:r>
        <w:rPr>
          <w:sz w:val="22"/>
          <w:rFonts w:ascii="Calibri" w:hAnsi="Calibri"/>
        </w:rPr>
        <w:t xml:space="preserve"> </w:t>
      </w:r>
    </w:p>
    <w:p w14:paraId="11B3FBBF" w14:textId="5EF23652" w:rsidR="00FB0EE6" w:rsidRPr="008F6477" w:rsidRDefault="00D45A76" w:rsidP="00573663">
      <w:pPr>
        <w:pStyle w:val="Style"/>
        <w:numPr>
          <w:ilvl w:val="0"/>
          <w:numId w:val="3"/>
        </w:numPr>
        <w:spacing w:before="100" w:beforeAutospacing="1" w:after="200" w:line="276" w:lineRule="auto"/>
        <w:ind w:right="24"/>
        <w:textAlignment w:val="baseline"/>
        <w:rPr>
          <w:sz w:val="22"/>
          <w:szCs w:val="22"/>
          <w:rFonts w:ascii="Calibri" w:hAnsi="Calibri" w:cs="Calibri"/>
        </w:rPr>
      </w:pPr>
      <w:r>
        <w:rPr>
          <w:sz w:val="22"/>
          <w:rFonts w:ascii="Calibri" w:hAnsi="Calibri"/>
        </w:rPr>
        <w:t xml:space="preserve">% 18ko kenkaria araubide orokorrean ohiko etxebizitzan inbertitzeagatik</w:t>
      </w:r>
      <w:r>
        <w:rPr>
          <w:sz w:val="22"/>
          <w:rFonts w:ascii="Calibri" w:hAnsi="Calibri"/>
        </w:rPr>
        <w:t xml:space="preserve"> </w:t>
      </w:r>
    </w:p>
    <w:p w14:paraId="7F6EAFF1" w14:textId="2C65F845" w:rsidR="008F6477" w:rsidRPr="008F6477" w:rsidRDefault="00D45A76" w:rsidP="00573663">
      <w:pPr>
        <w:pStyle w:val="Style"/>
        <w:numPr>
          <w:ilvl w:val="0"/>
          <w:numId w:val="3"/>
        </w:numPr>
        <w:spacing w:before="100" w:beforeAutospacing="1" w:after="200" w:line="276" w:lineRule="auto"/>
        <w:ind w:right="24"/>
        <w:textAlignment w:val="baseline"/>
        <w:rPr>
          <w:sz w:val="22"/>
          <w:szCs w:val="22"/>
          <w:rFonts w:ascii="Calibri" w:hAnsi="Calibri" w:cs="Calibri"/>
        </w:rPr>
      </w:pPr>
      <w:r>
        <w:rPr>
          <w:sz w:val="22"/>
          <w:rFonts w:ascii="Calibri" w:hAnsi="Calibri"/>
        </w:rPr>
        <w:t xml:space="preserve">% 23ko kenkari berezia familia ugarientzat eta 35 urtetik beherakoentzat</w:t>
      </w:r>
      <w:r>
        <w:rPr>
          <w:sz w:val="22"/>
          <w:rFonts w:ascii="Calibri" w:hAnsi="Calibri"/>
        </w:rPr>
        <w:t xml:space="preserve"> </w:t>
      </w:r>
    </w:p>
    <w:p w14:paraId="573F8884" w14:textId="77777777" w:rsidR="0085036B" w:rsidRDefault="00D45A76" w:rsidP="00573663">
      <w:pPr>
        <w:pStyle w:val="Style"/>
        <w:spacing w:before="100" w:beforeAutospacing="1" w:after="200" w:line="276" w:lineRule="auto"/>
        <w:textAlignment w:val="baseline"/>
        <w:rPr>
          <w:sz w:val="22"/>
          <w:szCs w:val="22"/>
          <w:rFonts w:ascii="Calibri" w:eastAsia="Arial" w:hAnsi="Calibri" w:cs="Calibri"/>
        </w:rPr>
      </w:pPr>
      <w:r>
        <w:rPr>
          <w:sz w:val="22"/>
          <w:rFonts w:ascii="Calibri" w:hAnsi="Calibri"/>
        </w:rPr>
        <w:t xml:space="preserve">Iruñean, 2023ko azaroaren 7an</w:t>
      </w:r>
    </w:p>
    <w:p w14:paraId="3A3F218D" w14:textId="64EA9C1D" w:rsidR="00FB0EE6" w:rsidRPr="008F6477" w:rsidRDefault="0085036B" w:rsidP="00573663">
      <w:pPr>
        <w:pStyle w:val="Style"/>
        <w:spacing w:before="100" w:beforeAutospacing="1" w:after="200" w:line="276" w:lineRule="auto"/>
        <w:textAlignment w:val="baseline"/>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Irene Royo Ortin</w:t>
      </w:r>
      <w:r>
        <w:rPr>
          <w:sz w:val="22"/>
          <w:rFonts w:ascii="Calibri" w:hAnsi="Calibri"/>
        </w:rPr>
        <w:t xml:space="preserve"> </w:t>
      </w:r>
    </w:p>
    <w:sectPr w:rsidR="00FB0EE6" w:rsidRPr="008F6477">
      <w:type w:val="continuous"/>
      <w:pgSz w:w="11900" w:h="16840"/>
      <w:pgMar w:top="1037" w:right="1695" w:bottom="360" w:left="1709"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96EF7"/>
    <w:multiLevelType w:val="singleLevel"/>
    <w:tmpl w:val="912A9986"/>
    <w:lvl w:ilvl="0">
      <w:start w:val="12"/>
      <w:numFmt w:val="lowerLetter"/>
      <w:lvlText w:val="%1."/>
      <w:legacy w:legacy="1" w:legacySpace="0" w:legacyIndent="0"/>
      <w:lvlJc w:val="left"/>
      <w:rPr>
        <w:rFonts w:ascii="Times New Roman" w:hAnsi="Times New Roman" w:cs="Times New Roman" w:hint="default"/>
        <w:sz w:val="24"/>
        <w:szCs w:val="24"/>
      </w:rPr>
    </w:lvl>
  </w:abstractNum>
  <w:abstractNum w:abstractNumId="1" w15:restartNumberingAfterBreak="0">
    <w:nsid w:val="24EB08DD"/>
    <w:multiLevelType w:val="hybridMultilevel"/>
    <w:tmpl w:val="169CB8FA"/>
    <w:lvl w:ilvl="0" w:tplc="5B82E852">
      <w:numFmt w:val="bullet"/>
      <w:lvlText w:val="–"/>
      <w:lvlJc w:val="left"/>
      <w:pPr>
        <w:ind w:left="1450" w:hanging="360"/>
      </w:pPr>
      <w:rPr>
        <w:rFonts w:ascii="Calibri" w:eastAsia="Arial" w:hAnsi="Calibri" w:cs="Calibri" w:hint="default"/>
      </w:rPr>
    </w:lvl>
    <w:lvl w:ilvl="1" w:tplc="0C0A0003" w:tentative="1">
      <w:start w:val="1"/>
      <w:numFmt w:val="bullet"/>
      <w:lvlText w:val="o"/>
      <w:lvlJc w:val="left"/>
      <w:pPr>
        <w:ind w:left="2170" w:hanging="360"/>
      </w:pPr>
      <w:rPr>
        <w:rFonts w:ascii="Courier New" w:hAnsi="Courier New" w:cs="Courier New" w:hint="default"/>
      </w:rPr>
    </w:lvl>
    <w:lvl w:ilvl="2" w:tplc="0C0A0005" w:tentative="1">
      <w:start w:val="1"/>
      <w:numFmt w:val="bullet"/>
      <w:lvlText w:val=""/>
      <w:lvlJc w:val="left"/>
      <w:pPr>
        <w:ind w:left="2890" w:hanging="360"/>
      </w:pPr>
      <w:rPr>
        <w:rFonts w:ascii="Wingdings" w:hAnsi="Wingdings" w:hint="default"/>
      </w:rPr>
    </w:lvl>
    <w:lvl w:ilvl="3" w:tplc="0C0A0001" w:tentative="1">
      <w:start w:val="1"/>
      <w:numFmt w:val="bullet"/>
      <w:lvlText w:val=""/>
      <w:lvlJc w:val="left"/>
      <w:pPr>
        <w:ind w:left="3610" w:hanging="360"/>
      </w:pPr>
      <w:rPr>
        <w:rFonts w:ascii="Symbol" w:hAnsi="Symbol" w:hint="default"/>
      </w:rPr>
    </w:lvl>
    <w:lvl w:ilvl="4" w:tplc="0C0A0003" w:tentative="1">
      <w:start w:val="1"/>
      <w:numFmt w:val="bullet"/>
      <w:lvlText w:val="o"/>
      <w:lvlJc w:val="left"/>
      <w:pPr>
        <w:ind w:left="4330" w:hanging="360"/>
      </w:pPr>
      <w:rPr>
        <w:rFonts w:ascii="Courier New" w:hAnsi="Courier New" w:cs="Courier New" w:hint="default"/>
      </w:rPr>
    </w:lvl>
    <w:lvl w:ilvl="5" w:tplc="0C0A0005" w:tentative="1">
      <w:start w:val="1"/>
      <w:numFmt w:val="bullet"/>
      <w:lvlText w:val=""/>
      <w:lvlJc w:val="left"/>
      <w:pPr>
        <w:ind w:left="5050" w:hanging="360"/>
      </w:pPr>
      <w:rPr>
        <w:rFonts w:ascii="Wingdings" w:hAnsi="Wingdings" w:hint="default"/>
      </w:rPr>
    </w:lvl>
    <w:lvl w:ilvl="6" w:tplc="0C0A0001" w:tentative="1">
      <w:start w:val="1"/>
      <w:numFmt w:val="bullet"/>
      <w:lvlText w:val=""/>
      <w:lvlJc w:val="left"/>
      <w:pPr>
        <w:ind w:left="5770" w:hanging="360"/>
      </w:pPr>
      <w:rPr>
        <w:rFonts w:ascii="Symbol" w:hAnsi="Symbol" w:hint="default"/>
      </w:rPr>
    </w:lvl>
    <w:lvl w:ilvl="7" w:tplc="0C0A0003" w:tentative="1">
      <w:start w:val="1"/>
      <w:numFmt w:val="bullet"/>
      <w:lvlText w:val="o"/>
      <w:lvlJc w:val="left"/>
      <w:pPr>
        <w:ind w:left="6490" w:hanging="360"/>
      </w:pPr>
      <w:rPr>
        <w:rFonts w:ascii="Courier New" w:hAnsi="Courier New" w:cs="Courier New" w:hint="default"/>
      </w:rPr>
    </w:lvl>
    <w:lvl w:ilvl="8" w:tplc="0C0A0005" w:tentative="1">
      <w:start w:val="1"/>
      <w:numFmt w:val="bullet"/>
      <w:lvlText w:val=""/>
      <w:lvlJc w:val="left"/>
      <w:pPr>
        <w:ind w:left="7210" w:hanging="360"/>
      </w:pPr>
      <w:rPr>
        <w:rFonts w:ascii="Wingdings" w:hAnsi="Wingdings" w:hint="default"/>
      </w:rPr>
    </w:lvl>
  </w:abstractNum>
  <w:abstractNum w:abstractNumId="2" w15:restartNumberingAfterBreak="0">
    <w:nsid w:val="3524556D"/>
    <w:multiLevelType w:val="singleLevel"/>
    <w:tmpl w:val="04069CF4"/>
    <w:lvl w:ilvl="0">
      <w:numFmt w:val="bullet"/>
      <w:lvlText w:val="-"/>
      <w:legacy w:legacy="1" w:legacySpace="0" w:legacyIndent="0"/>
      <w:lvlJc w:val="left"/>
      <w:rPr>
        <w:rFonts w:ascii="Arial" w:hAnsi="Arial" w:cs="Arial" w:hint="default"/>
        <w:sz w:val="24"/>
        <w:szCs w:val="24"/>
      </w:rPr>
    </w:lvl>
  </w:abstractNum>
  <w:abstractNum w:abstractNumId="3" w15:restartNumberingAfterBreak="0">
    <w:nsid w:val="412F685E"/>
    <w:multiLevelType w:val="hybridMultilevel"/>
    <w:tmpl w:val="6B9A59A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860198497">
    <w:abstractNumId w:val="0"/>
  </w:num>
  <w:num w:numId="2" w16cid:durableId="1408460308">
    <w:abstractNumId w:val="2"/>
  </w:num>
  <w:num w:numId="3" w16cid:durableId="1258366455">
    <w:abstractNumId w:val="1"/>
  </w:num>
  <w:num w:numId="4" w16cid:durableId="12404030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dirty" w:grammar="dirty"/>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FB0EE6"/>
    <w:rsid w:val="00187853"/>
    <w:rsid w:val="00232353"/>
    <w:rsid w:val="00573663"/>
    <w:rsid w:val="005F564B"/>
    <w:rsid w:val="007E0697"/>
    <w:rsid w:val="0085036B"/>
    <w:rsid w:val="008F6477"/>
    <w:rsid w:val="00BC5188"/>
    <w:rsid w:val="00D45A76"/>
    <w:rsid w:val="00FB0EE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51DB8"/>
  <w15:docId w15:val="{5DA29335-B181-443B-B149-E8AC69E58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459</Words>
  <Characters>2528</Characters>
  <Application>Microsoft Office Word</Application>
  <DocSecurity>0</DocSecurity>
  <Lines>21</Lines>
  <Paragraphs>5</Paragraphs>
  <ScaleCrop>false</ScaleCrop>
  <Company>HP Inc.</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23MOC-68</dc:title>
  <dc:creator>informatica</dc:creator>
  <cp:keywords>CreatedByIRIS_Readiris_17.0</cp:keywords>
  <cp:lastModifiedBy>Mauleón, Fernando</cp:lastModifiedBy>
  <cp:revision>10</cp:revision>
  <dcterms:created xsi:type="dcterms:W3CDTF">2023-11-09T08:34:00Z</dcterms:created>
  <dcterms:modified xsi:type="dcterms:W3CDTF">2023-11-09T08:39:00Z</dcterms:modified>
</cp:coreProperties>
</file>