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9F8" w14:textId="0161DDD0" w:rsidR="00AD328D" w:rsidRPr="00DF2F3E" w:rsidRDefault="00AD328D" w:rsidP="00AD328D">
      <w:pPr>
        <w:spacing w:after="360"/>
        <w:jc w:val="both"/>
        <w:rPr>
          <w:rFonts w:ascii="Arial" w:hAnsi="Arial"/>
          <w:b/>
          <w:bCs/>
          <w:sz w:val="24"/>
        </w:rPr>
      </w:pPr>
      <w:r w:rsidRPr="00DF2F3E">
        <w:rPr>
          <w:rFonts w:ascii="Arial" w:hAnsi="Arial"/>
          <w:b/>
          <w:bCs/>
          <w:noProof/>
          <w:sz w:val="24"/>
        </w:rPr>
        <w:t>11-23/MOC-00056</w:t>
      </w:r>
      <w:r w:rsidRPr="00DF2F3E">
        <w:rPr>
          <w:rFonts w:ascii="Arial" w:hAnsi="Arial"/>
          <w:b/>
          <w:bCs/>
          <w:sz w:val="24"/>
        </w:rPr>
        <w:t xml:space="preserve">. </w:t>
      </w:r>
      <w:r w:rsidR="006D79E1" w:rsidRPr="00DF2F3E">
        <w:rPr>
          <w:rFonts w:ascii="Arial" w:hAnsi="Arial"/>
          <w:b/>
          <w:bCs/>
          <w:sz w:val="24"/>
        </w:rPr>
        <w:t xml:space="preserve">Resolución </w:t>
      </w:r>
      <w:r w:rsidRPr="00DF2F3E">
        <w:rPr>
          <w:rFonts w:ascii="Arial" w:hAnsi="Arial"/>
          <w:b/>
          <w:bCs/>
          <w:noProof/>
          <w:sz w:val="24"/>
        </w:rPr>
        <w:t xml:space="preserve">por la que se insta al Gobierno de Navarra a acordar, definir y hacer públicos los plazos y compromisos para la llegada del </w:t>
      </w:r>
      <w:r w:rsidR="006D79E1" w:rsidRPr="00DF2F3E">
        <w:rPr>
          <w:rFonts w:ascii="Arial" w:hAnsi="Arial"/>
          <w:b/>
          <w:bCs/>
          <w:noProof/>
          <w:sz w:val="24"/>
        </w:rPr>
        <w:t xml:space="preserve">tren de alta velocidad </w:t>
      </w:r>
      <w:r w:rsidRPr="00DF2F3E">
        <w:rPr>
          <w:rFonts w:ascii="Arial" w:hAnsi="Arial"/>
          <w:b/>
          <w:bCs/>
          <w:noProof/>
          <w:sz w:val="24"/>
        </w:rPr>
        <w:t>a Navarra</w:t>
      </w:r>
    </w:p>
    <w:p w14:paraId="3144EE2C" w14:textId="697E112D" w:rsidR="00AD328D" w:rsidRPr="00DF2F3E" w:rsidRDefault="006D79E1" w:rsidP="00AD328D">
      <w:pPr>
        <w:pStyle w:val="OFI-TITULO3"/>
      </w:pPr>
      <w:r w:rsidRPr="00DF2F3E">
        <w:rPr>
          <w:caps w:val="0"/>
        </w:rPr>
        <w:t xml:space="preserve">Aprobación por </w:t>
      </w:r>
      <w:r w:rsidRPr="00DF2F3E">
        <w:rPr>
          <w:caps w:val="0"/>
          <w:noProof/>
        </w:rPr>
        <w:t>el</w:t>
      </w:r>
      <w:r w:rsidRPr="00DF2F3E">
        <w:rPr>
          <w:caps w:val="0"/>
        </w:rPr>
        <w:t xml:space="preserve"> </w:t>
      </w:r>
      <w:r w:rsidRPr="00DF2F3E">
        <w:rPr>
          <w:caps w:val="0"/>
          <w:noProof/>
        </w:rPr>
        <w:t>Pleno</w:t>
      </w:r>
    </w:p>
    <w:p w14:paraId="3C71EA39" w14:textId="4ECF2D30" w:rsidR="00AD328D" w:rsidRPr="00DF2F3E" w:rsidRDefault="00AD328D" w:rsidP="00AD328D">
      <w:pPr>
        <w:pStyle w:val="OFI-TEXTO"/>
        <w:rPr>
          <w:b/>
          <w:i/>
        </w:rPr>
      </w:pPr>
      <w:r w:rsidRPr="00DF2F3E">
        <w:t xml:space="preserve">En cumplimiento de lo establecido en el artículo 125 del Reglamento de la Cámara, se ordena la publicación en el Boletín Oficial del Parlamento de Navarra de la resolución </w:t>
      </w:r>
      <w:r w:rsidRPr="00DF2F3E">
        <w:rPr>
          <w:noProof/>
        </w:rPr>
        <w:t xml:space="preserve">por la que se insta al Gobierno de Navarra a acordar, definir y hacer públicos los plazos y compromisos para la llegada </w:t>
      </w:r>
      <w:r w:rsidR="006D79E1" w:rsidRPr="00DF2F3E">
        <w:rPr>
          <w:noProof/>
        </w:rPr>
        <w:t xml:space="preserve">del tren de alta velocidad </w:t>
      </w:r>
      <w:r w:rsidRPr="00DF2F3E">
        <w:rPr>
          <w:noProof/>
        </w:rPr>
        <w:t>a Navarra</w:t>
      </w:r>
      <w:r w:rsidRPr="00DF2F3E">
        <w:t xml:space="preserve">, aprobada por </w:t>
      </w:r>
      <w:r w:rsidRPr="00DF2F3E">
        <w:rPr>
          <w:noProof/>
        </w:rPr>
        <w:t>el</w:t>
      </w:r>
      <w:r w:rsidRPr="00DF2F3E">
        <w:t xml:space="preserve"> </w:t>
      </w:r>
      <w:r w:rsidRPr="00DF2F3E">
        <w:rPr>
          <w:noProof/>
        </w:rPr>
        <w:t>Pleno</w:t>
      </w:r>
      <w:r w:rsidRPr="00DF2F3E">
        <w:t xml:space="preserve"> del Parlamento de Navarra en sesión celebrada el día </w:t>
      </w:r>
      <w:r w:rsidRPr="00DF2F3E">
        <w:rPr>
          <w:noProof/>
        </w:rPr>
        <w:t>2 de noviembre de 2023</w:t>
      </w:r>
      <w:r w:rsidRPr="00DF2F3E">
        <w:t xml:space="preserve">, </w:t>
      </w:r>
      <w:r w:rsidRPr="00DF2F3E">
        <w:rPr>
          <w:bCs/>
          <w:iCs/>
        </w:rPr>
        <w:t>cuyo texto se inserta a continuación:</w:t>
      </w:r>
    </w:p>
    <w:p w14:paraId="7933572F" w14:textId="024C5C6D" w:rsidR="00AD328D" w:rsidRPr="00DF2F3E" w:rsidRDefault="00AD328D" w:rsidP="00AD328D">
      <w:pPr>
        <w:pStyle w:val="OFI-TEXTO1"/>
        <w:rPr>
          <w:iCs/>
          <w:noProof/>
        </w:rPr>
      </w:pPr>
      <w:r w:rsidRPr="00DF2F3E">
        <w:rPr>
          <w:iCs/>
        </w:rPr>
        <w:t>"</w:t>
      </w:r>
      <w:r w:rsidRPr="00DF2F3E">
        <w:rPr>
          <w:iCs/>
        </w:rPr>
        <w:tab/>
      </w:r>
      <w:r w:rsidRPr="00DF2F3E">
        <w:rPr>
          <w:iCs/>
          <w:noProof/>
        </w:rPr>
        <w:t xml:space="preserve">1. Instar al Gobierno de Navarra a que impulse la firma de un convenio con el Gobierno de España para liderar e impulsar desde Navarra el desarrollo de las obras del </w:t>
      </w:r>
      <w:r w:rsidR="006D79E1" w:rsidRPr="00DF2F3E">
        <w:rPr>
          <w:iCs/>
          <w:noProof/>
        </w:rPr>
        <w:t xml:space="preserve">tren de alta velocidad, </w:t>
      </w:r>
      <w:r w:rsidRPr="00DF2F3E">
        <w:rPr>
          <w:iCs/>
          <w:noProof/>
        </w:rPr>
        <w:t xml:space="preserve">ganando de esta forma agilidad en su ejecución. </w:t>
      </w:r>
    </w:p>
    <w:p w14:paraId="41A4950B" w14:textId="2ECC3A8B" w:rsidR="00AD328D" w:rsidRPr="00DF2F3E" w:rsidRDefault="00AD328D" w:rsidP="00AD328D">
      <w:pPr>
        <w:pStyle w:val="OFI-TEXTO1"/>
        <w:rPr>
          <w:iCs/>
          <w:noProof/>
        </w:rPr>
      </w:pPr>
      <w:r w:rsidRPr="00DF2F3E">
        <w:rPr>
          <w:iCs/>
        </w:rPr>
        <w:tab/>
      </w:r>
      <w:r w:rsidRPr="00DF2F3E">
        <w:rPr>
          <w:iCs/>
          <w:noProof/>
        </w:rPr>
        <w:t xml:space="preserve">2. Compromiso del Gobierno de Navarra para eliminar el </w:t>
      </w:r>
      <w:r w:rsidR="006D79E1" w:rsidRPr="00DF2F3E">
        <w:rPr>
          <w:iCs/>
          <w:noProof/>
        </w:rPr>
        <w:t xml:space="preserve">bucle </w:t>
      </w:r>
      <w:r w:rsidRPr="00DF2F3E">
        <w:rPr>
          <w:iCs/>
          <w:noProof/>
        </w:rPr>
        <w:t xml:space="preserve">de Pamplona y construir la nueva estación con la máxima agilidad posible. </w:t>
      </w:r>
    </w:p>
    <w:p w14:paraId="61F6A148" w14:textId="50849AD8" w:rsidR="00AD328D" w:rsidRPr="00DF2F3E" w:rsidRDefault="00AD328D" w:rsidP="00AD328D">
      <w:pPr>
        <w:pStyle w:val="OFI-TEXTO1"/>
        <w:rPr>
          <w:b/>
        </w:rPr>
      </w:pPr>
      <w:r w:rsidRPr="00DF2F3E">
        <w:rPr>
          <w:iCs/>
        </w:rPr>
        <w:tab/>
      </w:r>
      <w:r w:rsidRPr="00DF2F3E">
        <w:rPr>
          <w:iCs/>
          <w:noProof/>
        </w:rPr>
        <w:t xml:space="preserve">3. Instar al Gobierno de Navarra a acordar, definir y hacer públicos con el Gobierno de España los plazos y compromisos de inversión, por parte del Estado, para las diferentes fases de ejecución de las obras del </w:t>
      </w:r>
      <w:r w:rsidR="006D79E1" w:rsidRPr="00DF2F3E">
        <w:rPr>
          <w:iCs/>
          <w:noProof/>
        </w:rPr>
        <w:t>tren de alta velocidad</w:t>
      </w:r>
      <w:r w:rsidRPr="00DF2F3E">
        <w:rPr>
          <w:iCs/>
          <w:noProof/>
        </w:rPr>
        <w:t xml:space="preserve"> en Navarra</w:t>
      </w:r>
      <w:r w:rsidRPr="00DF2F3E">
        <w:rPr>
          <w:iCs/>
        </w:rPr>
        <w:t>".</w:t>
      </w:r>
    </w:p>
    <w:p w14:paraId="4D9642A3" w14:textId="77777777" w:rsidR="00AD328D" w:rsidRPr="00DF2F3E" w:rsidRDefault="00AD328D" w:rsidP="00AD328D">
      <w:pPr>
        <w:pStyle w:val="OFI-FECHA"/>
      </w:pPr>
      <w:r w:rsidRPr="00DF2F3E">
        <w:t xml:space="preserve">Pamplona, </w:t>
      </w:r>
      <w:r w:rsidRPr="00DF2F3E">
        <w:rPr>
          <w:noProof/>
        </w:rPr>
        <w:t>3 de noviembre de 2023</w:t>
      </w:r>
    </w:p>
    <w:p w14:paraId="18874E3E" w14:textId="0A353F24" w:rsidR="00AD328D" w:rsidRDefault="00AD328D" w:rsidP="00AD328D">
      <w:pPr>
        <w:pStyle w:val="OFI-FIRMA3"/>
      </w:pPr>
      <w:r w:rsidRPr="00DF2F3E">
        <w:rPr>
          <w:noProof/>
        </w:rPr>
        <w:t>El Presidente</w:t>
      </w:r>
      <w:r w:rsidRPr="00DF2F3E">
        <w:t xml:space="preserve">: </w:t>
      </w:r>
      <w:r w:rsidRPr="00DF2F3E">
        <w:rPr>
          <w:noProof/>
        </w:rPr>
        <w:t>Unai Hualde Iglesias</w:t>
      </w:r>
    </w:p>
    <w:p w14:paraId="24002928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8D"/>
    <w:rsid w:val="00263371"/>
    <w:rsid w:val="006D79E1"/>
    <w:rsid w:val="00AD328D"/>
    <w:rsid w:val="00D24D98"/>
    <w:rsid w:val="00DB02D8"/>
    <w:rsid w:val="00D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B712"/>
  <w15:chartTrackingRefBased/>
  <w15:docId w15:val="{79F26AEF-8B2A-4810-AE0C-1071EB7A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8D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TITULO3">
    <w:name w:val="OFI-TITULO3"/>
    <w:rsid w:val="00AD328D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AD328D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D328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AD328D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AD328D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2023-11-07T15:19:00Z</dcterms:created>
  <dcterms:modified xsi:type="dcterms:W3CDTF">2023-11-08T08:55:00Z</dcterms:modified>
</cp:coreProperties>
</file>