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88ED" w14:textId="3B0A1EEB" w:rsidR="00460256" w:rsidRPr="00332A38" w:rsidRDefault="006B605A" w:rsidP="004C64F6">
      <w:pPr>
        <w:pStyle w:val="Style"/>
        <w:spacing w:before="100" w:beforeAutospacing="1" w:after="200" w:line="276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332A38">
        <w:rPr>
          <w:rFonts w:ascii="Calibri" w:eastAsia="Arial" w:hAnsi="Calibri" w:cs="Calibri"/>
          <w:bCs/>
          <w:sz w:val="22"/>
          <w:szCs w:val="22"/>
        </w:rPr>
        <w:t>23POR-246</w:t>
      </w:r>
    </w:p>
    <w:p w14:paraId="620E743E" w14:textId="15BB2A60" w:rsidR="006B605A" w:rsidRPr="006B605A" w:rsidRDefault="004C64F6" w:rsidP="004C64F6">
      <w:pPr>
        <w:pStyle w:val="Style"/>
        <w:spacing w:before="100" w:beforeAutospacing="1" w:after="200" w:line="276" w:lineRule="auto"/>
        <w:ind w:left="708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6B605A">
        <w:rPr>
          <w:rFonts w:ascii="Calibri" w:eastAsia="Arial" w:hAnsi="Calibri" w:cs="Calibri"/>
          <w:sz w:val="22"/>
          <w:szCs w:val="22"/>
        </w:rPr>
        <w:t xml:space="preserve">Don Javier Trigo Oubiña, miembro de las Cortes de Navarra, adscrito al Grupo Parlamentario Unión del Pueblo Navarro </w:t>
      </w:r>
      <w:r w:rsidRPr="006B605A">
        <w:rPr>
          <w:rFonts w:ascii="Calibri" w:eastAsia="Arial" w:hAnsi="Calibri" w:cs="Calibri"/>
          <w:sz w:val="22"/>
          <w:szCs w:val="22"/>
        </w:rPr>
        <w:t xml:space="preserve">(UPN), al amparo de lo dispuesto en el Reglamento de la Cámara, realiza la siguiente pregunta oral a la Presidenta del Gobierno de Navarra para su contestación en </w:t>
      </w:r>
      <w:r w:rsidR="00332A38">
        <w:rPr>
          <w:rFonts w:ascii="Calibri" w:eastAsia="Arial" w:hAnsi="Calibri" w:cs="Calibri"/>
          <w:sz w:val="22"/>
          <w:szCs w:val="22"/>
        </w:rPr>
        <w:t xml:space="preserve">el </w:t>
      </w:r>
      <w:r w:rsidRPr="006B605A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3EA742D1" w14:textId="77777777" w:rsidR="00332A38" w:rsidRDefault="004C64F6" w:rsidP="004C64F6">
      <w:pPr>
        <w:pStyle w:val="Style"/>
        <w:spacing w:before="100" w:beforeAutospacing="1" w:after="200" w:line="276" w:lineRule="auto"/>
        <w:ind w:left="708" w:right="461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B605A">
        <w:rPr>
          <w:rFonts w:ascii="Calibri" w:eastAsia="Arial" w:hAnsi="Calibri" w:cs="Calibri"/>
          <w:sz w:val="22"/>
          <w:szCs w:val="22"/>
        </w:rPr>
        <w:t>Ante los gravísimos hechos denunciados por la presidenta de COVITE según los cuales quien fue jefe de la banda asesina ETA ha coordinado actividades de</w:t>
      </w:r>
      <w:r w:rsidR="00332A38">
        <w:rPr>
          <w:rFonts w:ascii="Calibri" w:eastAsia="Arial" w:hAnsi="Calibri" w:cs="Calibri"/>
          <w:sz w:val="22"/>
          <w:szCs w:val="22"/>
        </w:rPr>
        <w:t xml:space="preserve"> “</w:t>
      </w:r>
      <w:r w:rsidRPr="006B605A">
        <w:rPr>
          <w:rFonts w:ascii="Calibri" w:eastAsia="Arial" w:hAnsi="Calibri" w:cs="Calibri"/>
          <w:sz w:val="22"/>
          <w:szCs w:val="22"/>
        </w:rPr>
        <w:t>lectura y reflexión</w:t>
      </w:r>
      <w:r w:rsidR="00332A38">
        <w:rPr>
          <w:rFonts w:ascii="Calibri" w:eastAsia="Arial" w:hAnsi="Calibri" w:cs="Calibri"/>
          <w:sz w:val="22"/>
          <w:szCs w:val="22"/>
        </w:rPr>
        <w:t>”</w:t>
      </w:r>
      <w:r w:rsidRPr="006B605A">
        <w:rPr>
          <w:rFonts w:ascii="Calibri" w:eastAsia="Arial" w:hAnsi="Calibri" w:cs="Calibri"/>
          <w:sz w:val="22"/>
          <w:szCs w:val="22"/>
        </w:rPr>
        <w:t xml:space="preserve"> en bibliotecas públicas del Gobierno de Navarra</w:t>
      </w:r>
      <w:r w:rsidR="00332A38">
        <w:rPr>
          <w:rFonts w:ascii="Calibri" w:eastAsia="Arial" w:hAnsi="Calibri" w:cs="Calibri"/>
          <w:sz w:val="22"/>
          <w:szCs w:val="22"/>
        </w:rPr>
        <w:t xml:space="preserve">, </w:t>
      </w:r>
      <w:r w:rsidRPr="006B605A">
        <w:rPr>
          <w:rFonts w:ascii="Calibri" w:eastAsia="Arial" w:hAnsi="Calibri" w:cs="Calibri"/>
          <w:sz w:val="22"/>
          <w:szCs w:val="22"/>
        </w:rPr>
        <w:t>¿</w:t>
      </w:r>
      <w:r w:rsidR="00332A38">
        <w:rPr>
          <w:rFonts w:ascii="Calibri" w:eastAsia="Arial" w:hAnsi="Calibri" w:cs="Calibri"/>
          <w:sz w:val="22"/>
          <w:szCs w:val="22"/>
        </w:rPr>
        <w:t>p</w:t>
      </w:r>
      <w:r w:rsidRPr="006B605A">
        <w:rPr>
          <w:rFonts w:ascii="Calibri" w:eastAsia="Arial" w:hAnsi="Calibri" w:cs="Calibri"/>
          <w:sz w:val="22"/>
          <w:szCs w:val="22"/>
        </w:rPr>
        <w:t>or qué el Gobierno de Navarra ha permitido que se celebren de forma continuada en sus bibliotecas de la red pública sesiones y clubes de lectura coordinados por el ex</w:t>
      </w:r>
      <w:r w:rsidRPr="006B605A">
        <w:rPr>
          <w:rFonts w:ascii="Calibri" w:eastAsia="Arial" w:hAnsi="Calibri" w:cs="Calibri"/>
          <w:sz w:val="22"/>
          <w:szCs w:val="22"/>
        </w:rPr>
        <w:t>jefe de la banda terrorista ETA Mikel Antza?</w:t>
      </w:r>
    </w:p>
    <w:p w14:paraId="513E8ED1" w14:textId="77777777" w:rsidR="00332A38" w:rsidRDefault="004C64F6" w:rsidP="004C64F6">
      <w:pPr>
        <w:pStyle w:val="Style"/>
        <w:spacing w:before="100" w:beforeAutospacing="1" w:after="200" w:line="276" w:lineRule="auto"/>
        <w:ind w:right="461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6B605A">
        <w:rPr>
          <w:rFonts w:ascii="Calibri" w:eastAsia="Arial" w:hAnsi="Calibri" w:cs="Calibri"/>
          <w:sz w:val="22"/>
          <w:szCs w:val="22"/>
        </w:rPr>
        <w:t>Pamplona, a 16 de noviembre de 2023</w:t>
      </w:r>
    </w:p>
    <w:p w14:paraId="6D170F09" w14:textId="585455D5" w:rsidR="00460256" w:rsidRPr="006B605A" w:rsidRDefault="00332A38" w:rsidP="004C64F6">
      <w:pPr>
        <w:pStyle w:val="Style"/>
        <w:spacing w:before="100" w:beforeAutospacing="1" w:after="200" w:line="276" w:lineRule="auto"/>
        <w:ind w:right="461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 </w:t>
      </w:r>
      <w:r w:rsidR="004C64F6" w:rsidRPr="006B605A">
        <w:rPr>
          <w:rFonts w:ascii="Calibri" w:eastAsia="Arial" w:hAnsi="Calibri" w:cs="Calibri"/>
          <w:sz w:val="22"/>
          <w:szCs w:val="22"/>
        </w:rPr>
        <w:t xml:space="preserve">Javier Trigo Oubiña </w:t>
      </w:r>
    </w:p>
    <w:sectPr w:rsidR="00460256" w:rsidRPr="006B605A" w:rsidSect="00B340D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256"/>
    <w:rsid w:val="00332A38"/>
    <w:rsid w:val="00460256"/>
    <w:rsid w:val="004C64F6"/>
    <w:rsid w:val="006B605A"/>
    <w:rsid w:val="0076596D"/>
    <w:rsid w:val="00B3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F3FD"/>
  <w15:docId w15:val="{CED052C1-1EFC-49CC-9B7E-453378E8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691</Characters>
  <Application>Microsoft Office Word</Application>
  <DocSecurity>0</DocSecurity>
  <Lines>5</Lines>
  <Paragraphs>1</Paragraphs>
  <ScaleCrop>false</ScaleCrop>
  <Company>HP Inc.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23POR-246</dc:title>
  <dc:creator>informatica</dc:creator>
  <cp:keywords>CreatedByIRIS_Readiris_17.0</cp:keywords>
  <cp:lastModifiedBy>Mauleón, Fernando</cp:lastModifiedBy>
  <cp:revision>6</cp:revision>
  <dcterms:created xsi:type="dcterms:W3CDTF">2023-11-17T07:47:00Z</dcterms:created>
  <dcterms:modified xsi:type="dcterms:W3CDTF">2023-11-17T07:51:00Z</dcterms:modified>
</cp:coreProperties>
</file>