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C9CC" w14:textId="28B429F9" w:rsidR="00A93E4E" w:rsidRPr="00A93E4E" w:rsidRDefault="00A93E4E" w:rsidP="002F4023">
      <w:pPr>
        <w:pStyle w:val="Style"/>
        <w:spacing w:before="100" w:beforeAutospacing="1" w:after="200" w:line="276" w:lineRule="auto"/>
        <w:ind w:left="233" w:right="418" w:firstLine="708"/>
        <w:jc w:val="both"/>
        <w:textAlignment w:val="baseline"/>
        <w:rPr>
          <w:rFonts w:ascii="Calibri" w:hAnsi="Calibri" w:cs="Calibri"/>
          <w:w w:val="107"/>
          <w:sz w:val="22"/>
          <w:szCs w:val="22"/>
        </w:rPr>
      </w:pPr>
      <w:r w:rsidRPr="00A93E4E">
        <w:rPr>
          <w:rFonts w:ascii="Calibri" w:hAnsi="Calibri" w:cs="Calibri"/>
          <w:w w:val="107"/>
          <w:sz w:val="22"/>
          <w:szCs w:val="22"/>
        </w:rPr>
        <w:t>23PES-206</w:t>
      </w:r>
    </w:p>
    <w:p w14:paraId="4D6DBAC7" w14:textId="61736B51" w:rsidR="00CA7CA2" w:rsidRPr="00A93E4E" w:rsidRDefault="00EC7873" w:rsidP="002F4023">
      <w:pPr>
        <w:pStyle w:val="Style"/>
        <w:spacing w:before="100" w:beforeAutospacing="1" w:after="200" w:line="276" w:lineRule="auto"/>
        <w:ind w:left="941" w:right="418"/>
        <w:jc w:val="both"/>
        <w:textAlignment w:val="baseline"/>
        <w:rPr>
          <w:rFonts w:ascii="Calibri" w:hAnsi="Calibri" w:cs="Calibri"/>
          <w:sz w:val="22"/>
          <w:szCs w:val="22"/>
        </w:rPr>
      </w:pPr>
      <w:r w:rsidRPr="00A93E4E">
        <w:rPr>
          <w:rFonts w:ascii="Calibri" w:hAnsi="Calibri" w:cs="Calibri"/>
          <w:w w:val="107"/>
          <w:sz w:val="22"/>
          <w:szCs w:val="22"/>
        </w:rPr>
        <w:t xml:space="preserve">Arantxa </w:t>
      </w:r>
      <w:r w:rsidR="00A93E4E" w:rsidRPr="00A93E4E">
        <w:rPr>
          <w:rFonts w:ascii="Calibri" w:hAnsi="Calibri" w:cs="Calibri"/>
          <w:w w:val="107"/>
          <w:sz w:val="22"/>
          <w:szCs w:val="22"/>
        </w:rPr>
        <w:t>Izurdiaga Osinaga</w:t>
      </w:r>
      <w:r w:rsidRPr="00A93E4E">
        <w:rPr>
          <w:rFonts w:ascii="Calibri" w:hAnsi="Calibri" w:cs="Calibri"/>
          <w:w w:val="107"/>
          <w:sz w:val="22"/>
          <w:szCs w:val="22"/>
        </w:rPr>
        <w:t xml:space="preserve">, </w:t>
      </w:r>
      <w:r w:rsidR="00A93E4E">
        <w:rPr>
          <w:rFonts w:ascii="Calibri" w:hAnsi="Calibri" w:cs="Calibri"/>
          <w:w w:val="107"/>
          <w:sz w:val="22"/>
          <w:szCs w:val="22"/>
        </w:rPr>
        <w:t>P</w:t>
      </w:r>
      <w:r w:rsidRPr="00A93E4E">
        <w:rPr>
          <w:rFonts w:ascii="Calibri" w:hAnsi="Calibri" w:cs="Calibri"/>
          <w:w w:val="107"/>
          <w:sz w:val="22"/>
          <w:szCs w:val="22"/>
        </w:rPr>
        <w:t xml:space="preserve">ortavoz del grupo parlamentario de EH </w:t>
      </w:r>
      <w:r w:rsidR="00A93E4E" w:rsidRPr="00A93E4E">
        <w:rPr>
          <w:rFonts w:ascii="Calibri" w:hAnsi="Calibri" w:cs="Calibri"/>
          <w:w w:val="107"/>
          <w:sz w:val="22"/>
          <w:szCs w:val="22"/>
        </w:rPr>
        <w:t xml:space="preserve">Bildu Nafarroa, </w:t>
      </w:r>
      <w:r w:rsidRPr="00A93E4E">
        <w:rPr>
          <w:rFonts w:ascii="Calibri" w:hAnsi="Calibri" w:cs="Calibri"/>
          <w:w w:val="107"/>
          <w:sz w:val="22"/>
          <w:szCs w:val="22"/>
        </w:rPr>
        <w:t xml:space="preserve">al amparo de lo establecido en el Reglamento de la Cámara, realiza la siguiente pregunta </w:t>
      </w:r>
      <w:r w:rsidR="00A93E4E" w:rsidRPr="00A93E4E">
        <w:rPr>
          <w:rFonts w:ascii="Calibri" w:hAnsi="Calibri" w:cs="Calibri"/>
          <w:w w:val="107"/>
          <w:sz w:val="22"/>
          <w:szCs w:val="22"/>
        </w:rPr>
        <w:t xml:space="preserve">escrita </w:t>
      </w:r>
      <w:r w:rsidRPr="00A93E4E">
        <w:rPr>
          <w:rFonts w:ascii="Calibri" w:hAnsi="Calibri" w:cs="Calibri"/>
          <w:w w:val="107"/>
          <w:sz w:val="22"/>
          <w:szCs w:val="22"/>
        </w:rPr>
        <w:t xml:space="preserve">para que sea respondida por el Gobierno de Navarra. </w:t>
      </w:r>
    </w:p>
    <w:p w14:paraId="05A34747" w14:textId="1D2CE4E9" w:rsidR="00CA7CA2" w:rsidRPr="00A93E4E" w:rsidRDefault="00EC7873" w:rsidP="002F4023">
      <w:pPr>
        <w:pStyle w:val="Style"/>
        <w:spacing w:before="100" w:beforeAutospacing="1" w:after="200" w:line="276" w:lineRule="auto"/>
        <w:ind w:left="941" w:right="418"/>
        <w:textAlignment w:val="baseline"/>
        <w:rPr>
          <w:rFonts w:ascii="Calibri" w:hAnsi="Calibri" w:cs="Calibri"/>
          <w:sz w:val="22"/>
          <w:szCs w:val="22"/>
        </w:rPr>
      </w:pPr>
      <w:r w:rsidRPr="00A93E4E">
        <w:rPr>
          <w:rFonts w:ascii="Calibri" w:hAnsi="Calibri" w:cs="Calibri"/>
          <w:w w:val="107"/>
          <w:sz w:val="22"/>
          <w:szCs w:val="22"/>
        </w:rPr>
        <w:t>El Pleno del Parlamento de Navarra, en sesión celebrada el día 18 de marzo de 202</w:t>
      </w:r>
      <w:r w:rsidR="008C598C">
        <w:rPr>
          <w:rFonts w:ascii="Calibri" w:hAnsi="Calibri" w:cs="Calibri"/>
          <w:w w:val="107"/>
          <w:sz w:val="22"/>
          <w:szCs w:val="22"/>
        </w:rPr>
        <w:t>1</w:t>
      </w:r>
      <w:r w:rsidRPr="00A93E4E">
        <w:rPr>
          <w:rFonts w:ascii="Calibri" w:hAnsi="Calibri" w:cs="Calibri"/>
          <w:w w:val="107"/>
          <w:sz w:val="22"/>
          <w:szCs w:val="22"/>
        </w:rPr>
        <w:t xml:space="preserve">, aprobó una Resolución con el siguiente texto: </w:t>
      </w:r>
    </w:p>
    <w:p w14:paraId="6A4E8002" w14:textId="0488DAC5" w:rsidR="00A93E4E" w:rsidRPr="00A93E4E" w:rsidRDefault="002F4023" w:rsidP="002F4023">
      <w:pPr>
        <w:pStyle w:val="Style"/>
        <w:spacing w:before="100" w:beforeAutospacing="1" w:after="200" w:line="276" w:lineRule="auto"/>
        <w:ind w:left="941" w:right="418"/>
        <w:textAlignment w:val="baseline"/>
        <w:rPr>
          <w:rFonts w:ascii="Calibri" w:hAnsi="Calibri" w:cs="Calibri"/>
          <w:sz w:val="22"/>
          <w:szCs w:val="22"/>
        </w:rPr>
      </w:pPr>
      <w:r>
        <w:rPr>
          <w:rFonts w:ascii="Calibri" w:hAnsi="Calibri" w:cs="Calibri"/>
          <w:w w:val="107"/>
          <w:sz w:val="22"/>
          <w:szCs w:val="22"/>
        </w:rPr>
        <w:t>“</w:t>
      </w:r>
      <w:r w:rsidR="00EC7873" w:rsidRPr="00A93E4E">
        <w:rPr>
          <w:rFonts w:ascii="Calibri" w:hAnsi="Calibri" w:cs="Calibri"/>
          <w:w w:val="107"/>
          <w:sz w:val="22"/>
          <w:szCs w:val="22"/>
        </w:rPr>
        <w:t xml:space="preserve">El Parlamento de Navarra insta al Gobierno de Navarra: </w:t>
      </w:r>
    </w:p>
    <w:p w14:paraId="5B4C3B00" w14:textId="14B34CE7" w:rsidR="00CA7CA2" w:rsidRPr="00A93E4E" w:rsidRDefault="00EC7873" w:rsidP="00CF0382">
      <w:pPr>
        <w:pStyle w:val="Style"/>
        <w:numPr>
          <w:ilvl w:val="0"/>
          <w:numId w:val="2"/>
        </w:numPr>
        <w:spacing w:before="100" w:beforeAutospacing="1" w:after="200" w:line="276" w:lineRule="auto"/>
        <w:ind w:left="1670" w:right="422" w:hanging="350"/>
        <w:jc w:val="both"/>
        <w:textAlignment w:val="baseline"/>
        <w:rPr>
          <w:rFonts w:ascii="Calibri" w:hAnsi="Calibri" w:cs="Calibri"/>
          <w:sz w:val="22"/>
          <w:szCs w:val="22"/>
        </w:rPr>
      </w:pPr>
      <w:r w:rsidRPr="00A93E4E">
        <w:rPr>
          <w:rFonts w:ascii="Calibri" w:hAnsi="Calibri" w:cs="Calibri"/>
          <w:w w:val="107"/>
          <w:sz w:val="22"/>
          <w:szCs w:val="22"/>
        </w:rPr>
        <w:t xml:space="preserve">A solicitar al Gobierno de España el listado de bienes inmatriculados por la Iglesia católica ubicados en el ámbito territorial de Navarra. </w:t>
      </w:r>
    </w:p>
    <w:p w14:paraId="1680597A" w14:textId="78104BD3" w:rsidR="00CA7CA2" w:rsidRPr="00A93E4E" w:rsidRDefault="00EC7873" w:rsidP="002F4023">
      <w:pPr>
        <w:pStyle w:val="Style"/>
        <w:numPr>
          <w:ilvl w:val="0"/>
          <w:numId w:val="2"/>
        </w:numPr>
        <w:spacing w:before="100" w:beforeAutospacing="1" w:after="200" w:line="276" w:lineRule="auto"/>
        <w:ind w:left="1670" w:right="418" w:hanging="360"/>
        <w:jc w:val="both"/>
        <w:textAlignment w:val="baseline"/>
        <w:rPr>
          <w:rFonts w:ascii="Calibri" w:hAnsi="Calibri" w:cs="Calibri"/>
          <w:sz w:val="22"/>
          <w:szCs w:val="22"/>
        </w:rPr>
      </w:pPr>
      <w:r w:rsidRPr="00A93E4E">
        <w:rPr>
          <w:rFonts w:ascii="Calibri" w:hAnsi="Calibri" w:cs="Calibri"/>
          <w:w w:val="107"/>
          <w:sz w:val="22"/>
          <w:szCs w:val="22"/>
        </w:rPr>
        <w:t>A que, en el plazo de seis meses, realice un inventario de todos los bienes ubicados en el ámbito territorial de Navarra registrados por la Iglesia católica en sus distintas denominaciones al amparo de lo establecido en el art</w:t>
      </w:r>
      <w:r w:rsidR="00A93E4E">
        <w:rPr>
          <w:rFonts w:ascii="Calibri" w:hAnsi="Calibri" w:cs="Calibri"/>
          <w:w w:val="107"/>
          <w:sz w:val="22"/>
          <w:szCs w:val="22"/>
        </w:rPr>
        <w:t>í</w:t>
      </w:r>
      <w:r w:rsidRPr="00A93E4E">
        <w:rPr>
          <w:rFonts w:ascii="Calibri" w:hAnsi="Calibri" w:cs="Calibri"/>
          <w:w w:val="107"/>
          <w:sz w:val="22"/>
          <w:szCs w:val="22"/>
        </w:rPr>
        <w:t>culo 206 de la Ley Hipotecaria. El inventario será publicado en el Portal de Gobierno Abierto de Navarra para su posible consulta por personas físicas y jurídicas, permitiendo el acceso libre y gratuito a las notas simples de los bienes e inmuebles recabadas en l</w:t>
      </w:r>
      <w:r w:rsidR="00A93E4E">
        <w:rPr>
          <w:rFonts w:ascii="Calibri" w:hAnsi="Calibri" w:cs="Calibri"/>
          <w:w w:val="107"/>
          <w:sz w:val="22"/>
          <w:szCs w:val="22"/>
        </w:rPr>
        <w:t>o</w:t>
      </w:r>
      <w:r w:rsidRPr="00A93E4E">
        <w:rPr>
          <w:rFonts w:ascii="Calibri" w:hAnsi="Calibri" w:cs="Calibri"/>
          <w:w w:val="107"/>
          <w:sz w:val="22"/>
          <w:szCs w:val="22"/>
        </w:rPr>
        <w:t xml:space="preserve">s diferentes registros de la propiedad. </w:t>
      </w:r>
    </w:p>
    <w:p w14:paraId="54F55511" w14:textId="77777777" w:rsidR="00CA7CA2" w:rsidRPr="00A93E4E" w:rsidRDefault="00EC7873" w:rsidP="002F4023">
      <w:pPr>
        <w:pStyle w:val="Style"/>
        <w:numPr>
          <w:ilvl w:val="0"/>
          <w:numId w:val="2"/>
        </w:numPr>
        <w:spacing w:before="100" w:beforeAutospacing="1" w:after="200" w:line="276" w:lineRule="auto"/>
        <w:ind w:left="1670" w:right="418" w:hanging="360"/>
        <w:jc w:val="both"/>
        <w:textAlignment w:val="baseline"/>
        <w:rPr>
          <w:rFonts w:ascii="Calibri" w:hAnsi="Calibri" w:cs="Calibri"/>
          <w:sz w:val="22"/>
          <w:szCs w:val="22"/>
        </w:rPr>
      </w:pPr>
      <w:r w:rsidRPr="00A93E4E">
        <w:rPr>
          <w:rFonts w:ascii="Calibri" w:hAnsi="Calibri" w:cs="Calibri"/>
          <w:w w:val="107"/>
          <w:sz w:val="22"/>
          <w:szCs w:val="22"/>
        </w:rPr>
        <w:t xml:space="preserve">A la investigación de la existencia de bienes comunales de las entidades locales en el listado de bienes inmatriculados y, en su caso, a que adopte las acciones administrativas o judiciales oportunas para la recuperación de </w:t>
      </w:r>
      <w:proofErr w:type="gramStart"/>
      <w:r w:rsidRPr="00A93E4E">
        <w:rPr>
          <w:rFonts w:ascii="Calibri" w:hAnsi="Calibri" w:cs="Calibri"/>
          <w:w w:val="107"/>
          <w:sz w:val="22"/>
          <w:szCs w:val="22"/>
        </w:rPr>
        <w:t>los mismos</w:t>
      </w:r>
      <w:proofErr w:type="gramEnd"/>
      <w:r w:rsidRPr="00A93E4E">
        <w:rPr>
          <w:rFonts w:ascii="Calibri" w:hAnsi="Calibri" w:cs="Calibri"/>
          <w:w w:val="107"/>
          <w:sz w:val="22"/>
          <w:szCs w:val="22"/>
        </w:rPr>
        <w:t xml:space="preserve">. </w:t>
      </w:r>
    </w:p>
    <w:p w14:paraId="62CD4C68" w14:textId="47FC4759" w:rsidR="00CA7CA2" w:rsidRPr="00A93E4E" w:rsidRDefault="00EC7873" w:rsidP="002F4023">
      <w:pPr>
        <w:pStyle w:val="Style"/>
        <w:numPr>
          <w:ilvl w:val="0"/>
          <w:numId w:val="2"/>
        </w:numPr>
        <w:spacing w:before="100" w:beforeAutospacing="1" w:after="200" w:line="276" w:lineRule="auto"/>
        <w:ind w:left="1670" w:right="418" w:hanging="360"/>
        <w:jc w:val="both"/>
        <w:textAlignment w:val="baseline"/>
        <w:rPr>
          <w:rFonts w:ascii="Calibri" w:hAnsi="Calibri" w:cs="Calibri"/>
          <w:sz w:val="22"/>
          <w:szCs w:val="22"/>
        </w:rPr>
      </w:pPr>
      <w:r w:rsidRPr="00A93E4E">
        <w:rPr>
          <w:rFonts w:ascii="Calibri" w:hAnsi="Calibri" w:cs="Calibri"/>
          <w:w w:val="107"/>
          <w:sz w:val="22"/>
          <w:szCs w:val="22"/>
        </w:rPr>
        <w:t>A la creación de una oficina de consulta y asesoramiento de los listados y de</w:t>
      </w:r>
      <w:r w:rsidR="00C14793">
        <w:rPr>
          <w:rFonts w:ascii="Calibri" w:hAnsi="Calibri" w:cs="Calibri"/>
          <w:w w:val="107"/>
          <w:sz w:val="22"/>
          <w:szCs w:val="22"/>
        </w:rPr>
        <w:t xml:space="preserve"> </w:t>
      </w:r>
      <w:r w:rsidRPr="00A93E4E">
        <w:rPr>
          <w:rFonts w:ascii="Calibri" w:hAnsi="Calibri" w:cs="Calibri"/>
          <w:w w:val="107"/>
          <w:sz w:val="22"/>
          <w:szCs w:val="22"/>
        </w:rPr>
        <w:t xml:space="preserve">las hojas de inscripción en el registro de la propiedad de los bienes inmatriculados por la Iglesia católica Navarra" </w:t>
      </w:r>
    </w:p>
    <w:p w14:paraId="18B9BD02" w14:textId="05856F35" w:rsidR="00A93E4E" w:rsidRPr="00A93E4E" w:rsidRDefault="00EC7873" w:rsidP="002F4023">
      <w:pPr>
        <w:pStyle w:val="Style"/>
        <w:spacing w:before="100" w:beforeAutospacing="1" w:after="200" w:line="276" w:lineRule="auto"/>
        <w:ind w:left="708"/>
        <w:jc w:val="both"/>
        <w:textAlignment w:val="baseline"/>
        <w:rPr>
          <w:rFonts w:ascii="Calibri" w:hAnsi="Calibri" w:cs="Calibri"/>
          <w:sz w:val="22"/>
          <w:szCs w:val="22"/>
        </w:rPr>
      </w:pPr>
      <w:r w:rsidRPr="00A93E4E">
        <w:rPr>
          <w:rFonts w:ascii="Calibri" w:hAnsi="Calibri" w:cs="Calibri"/>
          <w:w w:val="107"/>
          <w:sz w:val="22"/>
          <w:szCs w:val="22"/>
        </w:rPr>
        <w:t xml:space="preserve">La pasada legislatura el Gobierno de Navarra dio cumplimiento al punto primero de la Propuesta de Resolución, quedando pendientes el cumplimiento a los puntos segundo, tercero </w:t>
      </w:r>
      <w:r w:rsidRPr="00A93E4E">
        <w:rPr>
          <w:rFonts w:ascii="Calibri" w:hAnsi="Calibri" w:cs="Calibri"/>
          <w:sz w:val="22"/>
          <w:szCs w:val="22"/>
        </w:rPr>
        <w:t xml:space="preserve">y </w:t>
      </w:r>
      <w:r w:rsidRPr="00A93E4E">
        <w:rPr>
          <w:rFonts w:ascii="Calibri" w:hAnsi="Calibri" w:cs="Calibri"/>
          <w:w w:val="107"/>
          <w:sz w:val="22"/>
          <w:szCs w:val="22"/>
        </w:rPr>
        <w:t>cuarto. Por este motivo formula la siguiente pregunta</w:t>
      </w:r>
      <w:r w:rsidR="00A93E4E">
        <w:rPr>
          <w:rFonts w:ascii="Calibri" w:hAnsi="Calibri" w:cs="Calibri"/>
          <w:w w:val="107"/>
          <w:sz w:val="22"/>
          <w:szCs w:val="22"/>
        </w:rPr>
        <w:t>:</w:t>
      </w:r>
      <w:r w:rsidRPr="00A93E4E">
        <w:rPr>
          <w:rFonts w:ascii="Calibri" w:hAnsi="Calibri" w:cs="Calibri"/>
          <w:w w:val="107"/>
          <w:sz w:val="22"/>
          <w:szCs w:val="22"/>
        </w:rPr>
        <w:t xml:space="preserve"> ¿</w:t>
      </w:r>
      <w:r w:rsidR="00A93E4E">
        <w:rPr>
          <w:rFonts w:ascii="Calibri" w:hAnsi="Calibri" w:cs="Calibri"/>
          <w:w w:val="107"/>
          <w:sz w:val="22"/>
          <w:szCs w:val="22"/>
        </w:rPr>
        <w:t>q</w:t>
      </w:r>
      <w:r w:rsidRPr="00A93E4E">
        <w:rPr>
          <w:rFonts w:ascii="Calibri" w:hAnsi="Calibri" w:cs="Calibri"/>
          <w:w w:val="107"/>
          <w:sz w:val="22"/>
          <w:szCs w:val="22"/>
        </w:rPr>
        <w:t xml:space="preserve">ué actuaciones ha llevado a cabo el Gobierno de Navarra </w:t>
      </w:r>
      <w:r w:rsidRPr="00A93E4E">
        <w:rPr>
          <w:rFonts w:ascii="Calibri" w:hAnsi="Calibri" w:cs="Calibri"/>
          <w:w w:val="91"/>
          <w:sz w:val="22"/>
          <w:szCs w:val="22"/>
        </w:rPr>
        <w:t xml:space="preserve">y </w:t>
      </w:r>
      <w:r w:rsidRPr="00A93E4E">
        <w:rPr>
          <w:rFonts w:ascii="Calibri" w:hAnsi="Calibri" w:cs="Calibri"/>
          <w:w w:val="107"/>
          <w:sz w:val="22"/>
          <w:szCs w:val="22"/>
        </w:rPr>
        <w:t>qu</w:t>
      </w:r>
      <w:r>
        <w:rPr>
          <w:rFonts w:ascii="Calibri" w:hAnsi="Calibri" w:cs="Calibri"/>
          <w:w w:val="107"/>
          <w:sz w:val="22"/>
          <w:szCs w:val="22"/>
        </w:rPr>
        <w:t>é</w:t>
      </w:r>
      <w:r w:rsidRPr="00A93E4E">
        <w:rPr>
          <w:rFonts w:ascii="Calibri" w:hAnsi="Calibri" w:cs="Calibri"/>
          <w:w w:val="107"/>
          <w:sz w:val="22"/>
          <w:szCs w:val="22"/>
        </w:rPr>
        <w:t xml:space="preserve"> actuaciones tiene previsto llevar a cabo para cumplir con los dispuesto en los puntos segundo, tercero </w:t>
      </w:r>
      <w:r w:rsidRPr="00A93E4E">
        <w:rPr>
          <w:rFonts w:ascii="Calibri" w:hAnsi="Calibri" w:cs="Calibri"/>
          <w:sz w:val="22"/>
          <w:szCs w:val="22"/>
        </w:rPr>
        <w:t xml:space="preserve">y </w:t>
      </w:r>
      <w:r w:rsidRPr="00A93E4E">
        <w:rPr>
          <w:rFonts w:ascii="Calibri" w:hAnsi="Calibri" w:cs="Calibri"/>
          <w:w w:val="107"/>
          <w:sz w:val="22"/>
          <w:szCs w:val="22"/>
        </w:rPr>
        <w:t xml:space="preserve">cuarto de la Propuesta de Resolución aprobada por el Parlamento de Navarra? </w:t>
      </w:r>
    </w:p>
    <w:p w14:paraId="51C892F6" w14:textId="7988439A" w:rsidR="00CA7CA2" w:rsidRDefault="00EC7873" w:rsidP="002F4023">
      <w:pPr>
        <w:pStyle w:val="Style"/>
        <w:spacing w:before="100" w:beforeAutospacing="1" w:after="200" w:line="276" w:lineRule="auto"/>
        <w:ind w:left="5" w:right="3144" w:firstLine="703"/>
        <w:textAlignment w:val="baseline"/>
        <w:rPr>
          <w:rFonts w:ascii="Calibri" w:hAnsi="Calibri" w:cs="Calibri"/>
          <w:w w:val="107"/>
          <w:sz w:val="22"/>
          <w:szCs w:val="22"/>
        </w:rPr>
      </w:pPr>
      <w:r w:rsidRPr="00A93E4E">
        <w:rPr>
          <w:rFonts w:ascii="Calibri" w:hAnsi="Calibri" w:cs="Calibri"/>
          <w:w w:val="107"/>
          <w:sz w:val="22"/>
          <w:szCs w:val="22"/>
        </w:rPr>
        <w:t>Pamplona-Iruñea</w:t>
      </w:r>
      <w:r w:rsidR="002F4023">
        <w:rPr>
          <w:rFonts w:ascii="Calibri" w:hAnsi="Calibri" w:cs="Calibri"/>
          <w:w w:val="107"/>
          <w:sz w:val="22"/>
          <w:szCs w:val="22"/>
        </w:rPr>
        <w:t>,</w:t>
      </w:r>
      <w:r w:rsidRPr="00A93E4E">
        <w:rPr>
          <w:rFonts w:ascii="Calibri" w:hAnsi="Calibri" w:cs="Calibri"/>
          <w:w w:val="107"/>
          <w:sz w:val="22"/>
          <w:szCs w:val="22"/>
        </w:rPr>
        <w:t xml:space="preserve"> a 21 de noviembre de 2023</w:t>
      </w:r>
    </w:p>
    <w:p w14:paraId="7ABE0232" w14:textId="205B6F3C" w:rsidR="00A93E4E" w:rsidRDefault="00A93E4E" w:rsidP="002F4023">
      <w:pPr>
        <w:pStyle w:val="Style"/>
        <w:spacing w:before="100" w:beforeAutospacing="1" w:after="200" w:line="276" w:lineRule="auto"/>
        <w:ind w:left="5" w:right="3144" w:firstLine="703"/>
        <w:textAlignment w:val="baseline"/>
        <w:rPr>
          <w:rFonts w:ascii="Calibri" w:hAnsi="Calibri" w:cs="Calibri"/>
          <w:w w:val="107"/>
          <w:sz w:val="22"/>
          <w:szCs w:val="22"/>
        </w:rPr>
      </w:pPr>
      <w:r>
        <w:rPr>
          <w:rFonts w:ascii="Calibri" w:hAnsi="Calibri" w:cs="Calibri"/>
          <w:w w:val="107"/>
          <w:sz w:val="22"/>
          <w:szCs w:val="22"/>
        </w:rPr>
        <w:t>La Parlamentaria Foral: Aranzazu Izurdiaga Osinaga</w:t>
      </w:r>
    </w:p>
    <w:sectPr w:rsidR="00A93E4E" w:rsidSect="006728B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5276D"/>
    <w:multiLevelType w:val="singleLevel"/>
    <w:tmpl w:val="5C00C782"/>
    <w:lvl w:ilvl="0">
      <w:start w:val="12"/>
      <w:numFmt w:val="lowerLetter"/>
      <w:lvlText w:val="%1."/>
      <w:legacy w:legacy="1" w:legacySpace="0" w:legacyIndent="0"/>
      <w:lvlJc w:val="left"/>
      <w:rPr>
        <w:rFonts w:ascii="Times New Roman" w:hAnsi="Times New Roman" w:cs="Times New Roman" w:hint="default"/>
        <w:sz w:val="21"/>
        <w:szCs w:val="21"/>
      </w:rPr>
    </w:lvl>
  </w:abstractNum>
  <w:abstractNum w:abstractNumId="1" w15:restartNumberingAfterBreak="0">
    <w:nsid w:val="4FF07449"/>
    <w:multiLevelType w:val="singleLevel"/>
    <w:tmpl w:val="4AE0FCE8"/>
    <w:lvl w:ilvl="0">
      <w:start w:val="1"/>
      <w:numFmt w:val="decimal"/>
      <w:lvlText w:val="%1."/>
      <w:legacy w:legacy="1" w:legacySpace="0" w:legacyIndent="0"/>
      <w:lvlJc w:val="left"/>
      <w:rPr>
        <w:rFonts w:ascii="Times New Roman" w:hAnsi="Times New Roman" w:cs="Times New Roman" w:hint="default"/>
        <w:sz w:val="22"/>
        <w:szCs w:val="22"/>
      </w:rPr>
    </w:lvl>
  </w:abstractNum>
  <w:num w:numId="1" w16cid:durableId="922639472">
    <w:abstractNumId w:val="0"/>
  </w:num>
  <w:num w:numId="2" w16cid:durableId="25024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7CA2"/>
    <w:rsid w:val="002F4023"/>
    <w:rsid w:val="00503D1E"/>
    <w:rsid w:val="006728BE"/>
    <w:rsid w:val="008C598C"/>
    <w:rsid w:val="00A93E4E"/>
    <w:rsid w:val="00C14793"/>
    <w:rsid w:val="00CA7CA2"/>
    <w:rsid w:val="00CF0382"/>
    <w:rsid w:val="00EC78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12A9"/>
  <w15:docId w15:val="{94E5C8B1-D60B-4C55-B61C-6D1CC09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324</Words>
  <Characters>1786</Characters>
  <Application>Microsoft Office Word</Application>
  <DocSecurity>0</DocSecurity>
  <Lines>14</Lines>
  <Paragraphs>4</Paragraphs>
  <ScaleCrop>false</ScaleCrop>
  <Company>HP Inc.</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23PES-206</dc:title>
  <dc:creator>informatica</dc:creator>
  <cp:keywords>CreatedByIRIS_Readiris_17.0</cp:keywords>
  <cp:lastModifiedBy>Mauleón, Fernando</cp:lastModifiedBy>
  <cp:revision>9</cp:revision>
  <dcterms:created xsi:type="dcterms:W3CDTF">2023-11-21T09:30:00Z</dcterms:created>
  <dcterms:modified xsi:type="dcterms:W3CDTF">2023-11-22T08:37:00Z</dcterms:modified>
</cp:coreProperties>
</file>