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49A5" w14:textId="5A5CD162" w:rsidR="00121C2C" w:rsidRPr="009078CC" w:rsidRDefault="009078CC" w:rsidP="00330801">
      <w:pPr>
        <w:pStyle w:val="Style"/>
        <w:spacing w:before="100" w:beforeAutospacing="1" w:after="200" w:line="276" w:lineRule="auto"/>
        <w:ind w:right="461" w:firstLine="708"/>
        <w:textAlignment w:val="baseline"/>
        <w:rPr>
          <w:rFonts w:ascii="Calibri" w:hAnsi="Calibri" w:cs="Calibri"/>
          <w:sz w:val="22"/>
          <w:szCs w:val="22"/>
        </w:rPr>
      </w:pPr>
      <w:r>
        <w:rPr>
          <w:rFonts w:ascii="Calibri" w:hAnsi="Calibri"/>
          <w:sz w:val="22"/>
        </w:rPr>
        <w:t>23POR-271</w:t>
      </w:r>
    </w:p>
    <w:p w14:paraId="4270A286" w14:textId="16485B44" w:rsidR="009078CC" w:rsidRPr="009078CC" w:rsidRDefault="00330801" w:rsidP="00330801">
      <w:pPr>
        <w:pStyle w:val="Style"/>
        <w:spacing w:before="100" w:beforeAutospacing="1" w:after="200" w:line="276" w:lineRule="auto"/>
        <w:ind w:left="708" w:right="461"/>
        <w:jc w:val="both"/>
        <w:textAlignment w:val="baseline"/>
        <w:rPr>
          <w:rFonts w:ascii="Calibri" w:hAnsi="Calibri" w:cs="Calibri"/>
          <w:sz w:val="22"/>
          <w:szCs w:val="22"/>
        </w:rPr>
      </w:pPr>
      <w:r>
        <w:rPr>
          <w:rFonts w:ascii="Calibri" w:hAnsi="Calibri"/>
          <w:sz w:val="22"/>
        </w:rPr>
        <w:t xml:space="preserve">EH Bildu Nafarroa talde parlamentarioari atxikitako foru parlamentari Txomin González Martínez jaunak, Legebiltzarreko Erregelamenduan ezarritakoaren babesean, gaurkotasun handiko honako galdera hau aurkezten du, Nafarroako Gobernuko Osasuneko kontseilariak ahoz erantzun dezan abenduaren 14ko Osoko Bilkuran: </w:t>
      </w:r>
    </w:p>
    <w:p w14:paraId="08EA6E33" w14:textId="7651CDFC" w:rsidR="009078CC" w:rsidRPr="009078CC" w:rsidRDefault="008A2FA4" w:rsidP="00330801">
      <w:pPr>
        <w:pStyle w:val="Style"/>
        <w:spacing w:before="100" w:beforeAutospacing="1" w:after="200" w:line="276" w:lineRule="auto"/>
        <w:ind w:left="708" w:right="466"/>
        <w:jc w:val="both"/>
        <w:textAlignment w:val="baseline"/>
        <w:rPr>
          <w:rFonts w:ascii="Calibri" w:hAnsi="Calibri" w:cs="Calibri"/>
          <w:sz w:val="22"/>
          <w:szCs w:val="22"/>
        </w:rPr>
      </w:pPr>
      <w:r>
        <w:rPr>
          <w:rFonts w:ascii="Calibri" w:hAnsi="Calibri"/>
          <w:sz w:val="22"/>
        </w:rPr>
        <w:t xml:space="preserve">Nafarroako Gobernuaren Osasun Departamentuak iragarri du Lizarrako García Orcoyen ospitalean </w:t>
      </w:r>
      <w:r w:rsidR="003C064A">
        <w:rPr>
          <w:rFonts w:ascii="Calibri" w:hAnsi="Calibri"/>
          <w:sz w:val="22"/>
        </w:rPr>
        <w:t>E</w:t>
      </w:r>
      <w:r>
        <w:rPr>
          <w:rFonts w:ascii="Calibri" w:hAnsi="Calibri"/>
          <w:sz w:val="22"/>
        </w:rPr>
        <w:t xml:space="preserve">rditzeen </w:t>
      </w:r>
      <w:r w:rsidR="003C064A">
        <w:rPr>
          <w:rFonts w:ascii="Calibri" w:hAnsi="Calibri"/>
          <w:sz w:val="22"/>
        </w:rPr>
        <w:t>Z</w:t>
      </w:r>
      <w:r>
        <w:rPr>
          <w:rFonts w:ascii="Calibri" w:hAnsi="Calibri"/>
          <w:sz w:val="22"/>
        </w:rPr>
        <w:t xml:space="preserve">erbitzua eten eginen dela 2023ko abenduaren 7tik aitzina. Zerbitzu horrek 336 erditze artatu zituen 2022an. Orobat iragarri du obstetrizia/ginekologiako profesionalak faltatuko direla egun zehatz batzuetan Lizarrako García Orcoyen ospitaleko larrialdi zerbitzuan guardiak egiteko. </w:t>
      </w:r>
    </w:p>
    <w:p w14:paraId="4EAB0E31" w14:textId="7617C4EB" w:rsidR="00121C2C" w:rsidRPr="009078CC" w:rsidRDefault="008A2FA4" w:rsidP="00330801">
      <w:pPr>
        <w:pStyle w:val="Style"/>
        <w:spacing w:before="100" w:beforeAutospacing="1" w:after="200" w:line="276" w:lineRule="auto"/>
        <w:ind w:right="466" w:firstLine="708"/>
        <w:textAlignment w:val="baseline"/>
        <w:rPr>
          <w:rFonts w:ascii="Calibri" w:hAnsi="Calibri" w:cs="Calibri"/>
          <w:sz w:val="22"/>
          <w:szCs w:val="22"/>
        </w:rPr>
      </w:pPr>
      <w:r>
        <w:rPr>
          <w:rFonts w:ascii="Calibri" w:hAnsi="Calibri"/>
          <w:sz w:val="22"/>
        </w:rPr>
        <w:t xml:space="preserve">Hori dela-eta, parlamentari honek honako galdera hau egiten du: </w:t>
      </w:r>
    </w:p>
    <w:p w14:paraId="1CA1C435" w14:textId="0D7BD54D" w:rsidR="009078CC" w:rsidRPr="00330801" w:rsidRDefault="008A2FA4" w:rsidP="00330801">
      <w:pPr>
        <w:pStyle w:val="Style"/>
        <w:numPr>
          <w:ilvl w:val="0"/>
          <w:numId w:val="1"/>
        </w:numPr>
        <w:spacing w:before="100" w:beforeAutospacing="1" w:after="200" w:line="276" w:lineRule="auto"/>
        <w:ind w:left="1685" w:right="466" w:hanging="370"/>
        <w:jc w:val="both"/>
        <w:textAlignment w:val="baseline"/>
        <w:rPr>
          <w:rFonts w:ascii="Calibri" w:hAnsi="Calibri" w:cs="Calibri"/>
          <w:bCs/>
          <w:sz w:val="22"/>
          <w:szCs w:val="22"/>
        </w:rPr>
      </w:pPr>
      <w:r>
        <w:rPr>
          <w:rFonts w:ascii="Calibri" w:hAnsi="Calibri"/>
          <w:sz w:val="22"/>
        </w:rPr>
        <w:t xml:space="preserve">Osasun Departamentuak edo/eta Osasunbidea-Nafarroako Osasun Zerbitzuak zer eginen dute Lizarrako García Orcoyen ospitaleko </w:t>
      </w:r>
      <w:r w:rsidR="003C064A">
        <w:rPr>
          <w:rFonts w:ascii="Calibri" w:hAnsi="Calibri"/>
          <w:sz w:val="22"/>
        </w:rPr>
        <w:t>E</w:t>
      </w:r>
      <w:r>
        <w:rPr>
          <w:rFonts w:ascii="Calibri" w:hAnsi="Calibri"/>
          <w:sz w:val="22"/>
        </w:rPr>
        <w:t xml:space="preserve">rditzeen </w:t>
      </w:r>
      <w:r w:rsidR="003C064A">
        <w:rPr>
          <w:rFonts w:ascii="Calibri" w:hAnsi="Calibri"/>
          <w:sz w:val="22"/>
        </w:rPr>
        <w:t>Z</w:t>
      </w:r>
      <w:r>
        <w:rPr>
          <w:rFonts w:ascii="Calibri" w:hAnsi="Calibri"/>
          <w:sz w:val="22"/>
        </w:rPr>
        <w:t xml:space="preserve">erbitzua berriz irekitzeko eta profesional horien larrialdietako guardiak betetzeko? </w:t>
      </w:r>
    </w:p>
    <w:p w14:paraId="358EFB5A" w14:textId="176A4428" w:rsidR="00121C2C" w:rsidRDefault="008A2FA4" w:rsidP="00330801">
      <w:pPr>
        <w:pStyle w:val="Style"/>
        <w:spacing w:before="100" w:beforeAutospacing="1" w:after="200" w:line="276" w:lineRule="auto"/>
        <w:ind w:right="470" w:firstLine="708"/>
        <w:textAlignment w:val="baseline"/>
        <w:rPr>
          <w:rFonts w:ascii="Calibri" w:eastAsia="Arial" w:hAnsi="Calibri" w:cs="Calibri"/>
          <w:sz w:val="22"/>
          <w:szCs w:val="22"/>
        </w:rPr>
      </w:pPr>
      <w:r>
        <w:rPr>
          <w:rFonts w:ascii="Calibri" w:hAnsi="Calibri"/>
          <w:sz w:val="22"/>
        </w:rPr>
        <w:t>Iruñean, 2023ko abenduaren 6an</w:t>
      </w:r>
    </w:p>
    <w:p w14:paraId="41590A70" w14:textId="4630438B" w:rsidR="00330801" w:rsidRDefault="00330801" w:rsidP="00330801">
      <w:pPr>
        <w:pStyle w:val="Style"/>
        <w:spacing w:before="100" w:beforeAutospacing="1" w:after="200" w:line="276" w:lineRule="auto"/>
        <w:ind w:right="470" w:firstLine="708"/>
        <w:textAlignment w:val="baseline"/>
        <w:rPr>
          <w:rFonts w:ascii="Calibri" w:eastAsia="Arial" w:hAnsi="Calibri" w:cs="Calibri"/>
          <w:sz w:val="22"/>
          <w:szCs w:val="22"/>
        </w:rPr>
      </w:pPr>
      <w:r>
        <w:rPr>
          <w:rFonts w:ascii="Calibri" w:hAnsi="Calibri"/>
          <w:sz w:val="22"/>
        </w:rPr>
        <w:t>Foru parlamentaria: Domingo González Martínez</w:t>
      </w:r>
    </w:p>
    <w:sectPr w:rsidR="00330801" w:rsidSect="0033080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13C27"/>
    <w:multiLevelType w:val="singleLevel"/>
    <w:tmpl w:val="DBE69DA2"/>
    <w:lvl w:ilvl="0">
      <w:numFmt w:val="bullet"/>
      <w:lvlText w:val=""/>
      <w:legacy w:legacy="1" w:legacySpace="0" w:legacyIndent="0"/>
      <w:lvlJc w:val="left"/>
      <w:rPr>
        <w:rFonts w:ascii="Symbol" w:hAnsi="Symbol" w:cs="Symbol" w:hint="default"/>
        <w:sz w:val="18"/>
        <w:szCs w:val="18"/>
      </w:rPr>
    </w:lvl>
  </w:abstractNum>
  <w:num w:numId="1" w16cid:durableId="131009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21C2C"/>
    <w:rsid w:val="00121C2C"/>
    <w:rsid w:val="00330801"/>
    <w:rsid w:val="003C064A"/>
    <w:rsid w:val="008A2FA4"/>
    <w:rsid w:val="009078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B456"/>
  <w15:docId w15:val="{72922D6A-50B4-4804-AF86-2F393211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905</Characters>
  <Application>Microsoft Office Word</Application>
  <DocSecurity>0</DocSecurity>
  <Lines>7</Lines>
  <Paragraphs>2</Paragraphs>
  <ScaleCrop>false</ScaleCrop>
  <Company>HP Inc.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23POR-271</dc:title>
  <dc:creator>informatica</dc:creator>
  <cp:keywords>CreatedByIRIS_Readiris_17.0</cp:keywords>
  <cp:lastModifiedBy>Martin Cestao, Nerea</cp:lastModifiedBy>
  <cp:revision>5</cp:revision>
  <dcterms:created xsi:type="dcterms:W3CDTF">2023-12-11T08:12:00Z</dcterms:created>
  <dcterms:modified xsi:type="dcterms:W3CDTF">2023-12-12T06:27:00Z</dcterms:modified>
</cp:coreProperties>
</file>