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C392" w14:textId="77777777" w:rsidR="000252DB" w:rsidRPr="00C9741E" w:rsidRDefault="000252DB" w:rsidP="00C9741E">
      <w:pPr>
        <w:pStyle w:val="Style"/>
        <w:spacing w:before="100" w:beforeAutospacing="1" w:after="200" w:line="276" w:lineRule="auto"/>
        <w:ind w:left="247" w:right="878" w:firstLine="708"/>
        <w:textAlignment w:val="baseline"/>
        <w:rPr>
          <w:bCs/>
          <w:sz w:val="22"/>
          <w:szCs w:val="22"/>
          <w:rFonts w:ascii="Calibri" w:hAnsi="Calibri" w:cs="Calibri"/>
        </w:rPr>
      </w:pPr>
      <w:r>
        <w:rPr>
          <w:sz w:val="22"/>
          <w:rFonts w:ascii="Calibri" w:hAnsi="Calibri"/>
        </w:rPr>
        <w:t xml:space="preserve">23PES-214</w:t>
      </w:r>
    </w:p>
    <w:p w14:paraId="12E12905" w14:textId="4335BD90" w:rsidR="000252DB" w:rsidRPr="000252DB" w:rsidRDefault="00967DDB" w:rsidP="000252DB">
      <w:pPr>
        <w:pStyle w:val="Style"/>
        <w:spacing w:before="100" w:beforeAutospacing="1" w:after="200" w:line="276" w:lineRule="auto"/>
        <w:ind w:left="955" w:right="413"/>
        <w:jc w:val="both"/>
        <w:textAlignment w:val="baseline"/>
        <w:rPr>
          <w:sz w:val="22"/>
          <w:szCs w:val="22"/>
          <w:rFonts w:ascii="Calibri" w:hAnsi="Calibri" w:cs="Calibri"/>
        </w:rPr>
      </w:pPr>
      <w:r>
        <w:rPr>
          <w:sz w:val="22"/>
          <w:rFonts w:ascii="Calibri" w:hAnsi="Calibri"/>
        </w:rPr>
        <w:t xml:space="preserve">Contigo Navarra-Zurekin Nafarroa talde parlamentarioko Carlos Guzmán Pérez jaunak, Legebiltzarreko Erregelamenduan ezarritakoaren babesean, honako galdera hau egin du, Nafarroako Gobernuko Eskubide Sozialetako, Ekonomia Sozialeko eta Enpleguko kontseilariak idatziz erantzun dezan.</w:t>
      </w:r>
      <w:r>
        <w:rPr>
          <w:sz w:val="22"/>
          <w:rFonts w:ascii="Calibri" w:hAnsi="Calibri"/>
        </w:rPr>
        <w:t xml:space="preserve"> </w:t>
      </w:r>
    </w:p>
    <w:p w14:paraId="14BBD42B" w14:textId="42880CD0" w:rsidR="000252DB" w:rsidRPr="000252DB" w:rsidRDefault="00967DDB" w:rsidP="000252DB">
      <w:pPr>
        <w:pStyle w:val="Style"/>
        <w:spacing w:before="100" w:beforeAutospacing="1" w:after="200" w:line="276" w:lineRule="auto"/>
        <w:ind w:left="955" w:right="418"/>
        <w:jc w:val="both"/>
        <w:textAlignment w:val="baseline"/>
        <w:rPr>
          <w:sz w:val="22"/>
          <w:szCs w:val="22"/>
          <w:rFonts w:ascii="Calibri" w:hAnsi="Calibri" w:cs="Calibri"/>
        </w:rPr>
      </w:pPr>
      <w:r>
        <w:rPr>
          <w:sz w:val="22"/>
          <w:rFonts w:ascii="Calibri" w:hAnsi="Calibri"/>
        </w:rPr>
        <w:t xml:space="preserve">Orain dela gutxi prentsaren bidez jakin genuen Josefina Arregui Klinikak eta Iruña-Tuterako San Juan de Dios ospitaleak Rural Domus proiektu pilotua aurkeztuko zutela Iruñeko Civican-en.</w:t>
      </w:r>
      <w:r>
        <w:rPr>
          <w:sz w:val="22"/>
          <w:rFonts w:ascii="Calibri" w:hAnsi="Calibri"/>
        </w:rPr>
        <w:t xml:space="preserve"> </w:t>
      </w:r>
      <w:r>
        <w:rPr>
          <w:sz w:val="22"/>
          <w:rFonts w:ascii="Calibri" w:hAnsi="Calibri"/>
        </w:rPr>
        <w:t xml:space="preserve">Proiektu horrek, zeina La Caixa Fundazioaren eta Caja Navarra Fundazioaren Innova programak finantzatzen baitu, Eskubide Sozialetako, Ekonomia Sozialeko eta Enpleguko Departamentuaren babesa du, eta, zabaldu zenaren arabera, bere helburu nagusia da mendekotasuna duten nagusiendako etxeko zaintzak hobetzea foru-erkidegoko landa-eremuetan, pertsona erdigunean jarriko duen laguntza integrala eskainiz.</w:t>
      </w:r>
      <w:r>
        <w:rPr>
          <w:sz w:val="22"/>
          <w:rFonts w:ascii="Calibri" w:hAnsi="Calibri"/>
        </w:rPr>
        <w:t xml:space="preserve"> </w:t>
      </w:r>
    </w:p>
    <w:p w14:paraId="51D0D428" w14:textId="04C738E9" w:rsidR="005D4F1A" w:rsidRPr="000252DB" w:rsidRDefault="00967DDB" w:rsidP="000252DB">
      <w:pPr>
        <w:pStyle w:val="Style"/>
        <w:spacing w:before="100" w:beforeAutospacing="1" w:after="200" w:line="276" w:lineRule="auto"/>
        <w:ind w:left="955" w:right="413"/>
        <w:textAlignment w:val="baseline"/>
        <w:rPr>
          <w:sz w:val="22"/>
          <w:szCs w:val="22"/>
          <w:rFonts w:ascii="Calibri" w:hAnsi="Calibri" w:cs="Calibri"/>
        </w:rPr>
      </w:pPr>
      <w:r>
        <w:rPr>
          <w:sz w:val="22"/>
          <w:rFonts w:ascii="Calibri" w:hAnsi="Calibri"/>
        </w:rPr>
        <w:t xml:space="preserve">Zertan datza Eskubide Sozialetako, Ekonomia Sozialeko eta Enpleguko Departamentuak Rural Domus proiektu pilotuari emandako babesa?</w:t>
      </w:r>
      <w:r>
        <w:rPr>
          <w:sz w:val="22"/>
          <w:rFonts w:ascii="Calibri" w:hAnsi="Calibri"/>
        </w:rPr>
        <w:t xml:space="preserve"> </w:t>
      </w:r>
    </w:p>
    <w:p w14:paraId="5367DB2C" w14:textId="2C9F2D91" w:rsidR="005D4F1A" w:rsidRPr="000252DB" w:rsidRDefault="00967DDB" w:rsidP="000252DB">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Ba al da bestelako akordio edo hitzarmenik Eskubide Sozialetako, Ekonomia Sozialeko eta Enpleguko Departamentuaren eta Rural Domus proiektu pilotua kudeatu edo sustatzen duten entitateen artean?</w:t>
      </w:r>
      <w:r>
        <w:rPr>
          <w:sz w:val="22"/>
          <w:rFonts w:ascii="Calibri" w:hAnsi="Calibri"/>
        </w:rPr>
        <w:t xml:space="preserve"> </w:t>
      </w:r>
      <w:r>
        <w:rPr>
          <w:sz w:val="22"/>
          <w:rFonts w:ascii="Calibri" w:hAnsi="Calibri"/>
        </w:rPr>
        <w:t xml:space="preserve">Hala baldi bada, zein da, labur esanda, edukia?</w:t>
      </w:r>
      <w:r>
        <w:rPr>
          <w:sz w:val="22"/>
          <w:rFonts w:ascii="Calibri" w:hAnsi="Calibri"/>
        </w:rPr>
        <w:t xml:space="preserve"> </w:t>
      </w:r>
    </w:p>
    <w:p w14:paraId="524FFC41" w14:textId="3585F909" w:rsidR="005D4F1A" w:rsidRPr="000252DB" w:rsidRDefault="00967DDB" w:rsidP="000252DB">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Eskubide Sozialetako, Ekonomia Sozialeko eta Enpleguko Departamentuak zer balorazio egiten du Rural Domus proiektu pilotua eta gisako ekimenak ezartzeko gizarte- edo herritar premiari buruz?</w:t>
      </w:r>
      <w:r>
        <w:rPr>
          <w:sz w:val="22"/>
          <w:rFonts w:ascii="Calibri" w:hAnsi="Calibri"/>
        </w:rPr>
        <w:t xml:space="preserve"> </w:t>
      </w:r>
      <w:r>
        <w:rPr>
          <w:sz w:val="22"/>
          <w:rFonts w:ascii="Calibri" w:hAnsi="Calibri"/>
        </w:rPr>
        <w:t xml:space="preserve">Ba al dago gisa horretako proiektu bat ezartzeko premia berresten duen txosten, analisi edo diagnosirik?</w:t>
      </w:r>
      <w:r>
        <w:rPr>
          <w:sz w:val="22"/>
          <w:rFonts w:ascii="Calibri" w:hAnsi="Calibri"/>
        </w:rPr>
        <w:t xml:space="preserve"> </w:t>
      </w:r>
    </w:p>
    <w:p w14:paraId="13F845DC" w14:textId="77777777" w:rsidR="00EB46F1" w:rsidRDefault="00967DDB" w:rsidP="00EB46F1">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Nola bete nahi da Rural Domus proiektu pilotuaren helburu nagusia, hau da, mendekotasuna duten nagusiendako etxeko zaintzak hobetzea foru-erkidegoko landa-eremuetan, pertsona erdigunean jarriko duen laguntza integrala eskainiz?</w:t>
      </w:r>
      <w:r>
        <w:rPr>
          <w:sz w:val="22"/>
          <w:rFonts w:ascii="Calibri" w:hAnsi="Calibri"/>
        </w:rPr>
        <w:t xml:space="preserve"> </w:t>
      </w:r>
    </w:p>
    <w:p w14:paraId="158A5198" w14:textId="6F4650E6" w:rsidR="00EB46F1" w:rsidRDefault="00967DDB" w:rsidP="00EB46F1">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Iruñean, 2023ko azaroaren 28an</w:t>
      </w:r>
    </w:p>
    <w:p w14:paraId="3F038D9C" w14:textId="4F8CF7D3" w:rsidR="005D4F1A" w:rsidRPr="000252DB" w:rsidRDefault="00EB46F1" w:rsidP="00EB46F1">
      <w:pPr>
        <w:pStyle w:val="Style"/>
        <w:spacing w:before="100" w:beforeAutospacing="1" w:after="200" w:line="276" w:lineRule="auto"/>
        <w:ind w:left="950" w:right="422"/>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Carlos Guzmán Pérez</w:t>
      </w:r>
      <w:r>
        <w:rPr>
          <w:sz w:val="22"/>
          <w:b/>
          <w:rFonts w:ascii="Calibri" w:hAnsi="Calibri"/>
        </w:rPr>
        <w:t xml:space="preserve"> </w:t>
      </w:r>
    </w:p>
    <w:sectPr w:rsidR="005D4F1A" w:rsidRPr="000252DB" w:rsidSect="00EB46F1">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D4F1A"/>
    <w:rsid w:val="000252DB"/>
    <w:rsid w:val="000B6D55"/>
    <w:rsid w:val="005D4F1A"/>
    <w:rsid w:val="006A3CD0"/>
    <w:rsid w:val="00814E05"/>
    <w:rsid w:val="00967DDB"/>
    <w:rsid w:val="00AC0CBA"/>
    <w:rsid w:val="00C9741E"/>
    <w:rsid w:val="00EB46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D3C5"/>
  <w15:docId w15:val="{D7A29394-8D63-411E-BBCB-FA5BBE4F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1651</Characters>
  <Application>Microsoft Office Word</Application>
  <DocSecurity>0</DocSecurity>
  <Lines>13</Lines>
  <Paragraphs>3</Paragraphs>
  <ScaleCrop>false</ScaleCrop>
  <Company>HP Inc.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23PES-214</dc:title>
  <dc:creator>informatica</dc:creator>
  <cp:keywords>CreatedByIRIS_Readiris_17.0</cp:keywords>
  <cp:lastModifiedBy>Martin Cestao, Nerea</cp:lastModifiedBy>
  <cp:revision>9</cp:revision>
  <dcterms:created xsi:type="dcterms:W3CDTF">2023-11-30T07:26:00Z</dcterms:created>
  <dcterms:modified xsi:type="dcterms:W3CDTF">2023-12-05T12:18:00Z</dcterms:modified>
</cp:coreProperties>
</file>