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D3A4" w14:textId="77777777" w:rsidR="00F14EA3" w:rsidRPr="004F4CD2" w:rsidRDefault="00F14EA3" w:rsidP="004F4CD2">
      <w:pPr>
        <w:pStyle w:val="Style"/>
        <w:spacing w:before="100" w:beforeAutospacing="1" w:after="200" w:line="276" w:lineRule="auto"/>
        <w:ind w:left="238" w:right="1757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F4CD2">
        <w:rPr>
          <w:rFonts w:ascii="Calibri" w:eastAsia="Arial" w:hAnsi="Calibri" w:cs="Calibri"/>
          <w:bCs/>
          <w:sz w:val="22"/>
          <w:szCs w:val="22"/>
        </w:rPr>
        <w:t>23PES-229</w:t>
      </w:r>
    </w:p>
    <w:p w14:paraId="7C91429A" w14:textId="5E83443D" w:rsidR="001B78AB" w:rsidRPr="00F14EA3" w:rsidRDefault="0025698D" w:rsidP="004F4CD2">
      <w:pPr>
        <w:pStyle w:val="Style"/>
        <w:spacing w:before="100" w:beforeAutospacing="1" w:after="200" w:line="276" w:lineRule="auto"/>
        <w:ind w:left="946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4EA3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Pueblo </w:t>
      </w:r>
      <w:r w:rsidRPr="00F14EA3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33CF07DC" w14:textId="5312D27F" w:rsidR="00F14EA3" w:rsidRPr="00F14EA3" w:rsidRDefault="0025698D" w:rsidP="00F14EA3">
      <w:pPr>
        <w:pStyle w:val="Style"/>
        <w:spacing w:before="100" w:beforeAutospacing="1" w:after="200" w:line="276" w:lineRule="auto"/>
        <w:ind w:left="950" w:right="60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4EA3">
        <w:rPr>
          <w:rFonts w:ascii="Calibri" w:eastAsia="Arial" w:hAnsi="Calibri" w:cs="Calibri"/>
          <w:sz w:val="22"/>
          <w:szCs w:val="22"/>
        </w:rPr>
        <w:t xml:space="preserve">¿Qué actuaciones ha hecho el gobierno en materia de pobreza infantil </w:t>
      </w:r>
      <w:r w:rsidRPr="00F14EA3">
        <w:rPr>
          <w:rFonts w:ascii="Calibri" w:eastAsia="Arial" w:hAnsi="Calibri" w:cs="Calibri"/>
          <w:sz w:val="22"/>
          <w:szCs w:val="22"/>
        </w:rPr>
        <w:t xml:space="preserve">a lo largo del 2023? </w:t>
      </w:r>
    </w:p>
    <w:p w14:paraId="71568745" w14:textId="77777777" w:rsidR="004F4CD2" w:rsidRDefault="0025698D" w:rsidP="004F4CD2">
      <w:pPr>
        <w:pStyle w:val="Style"/>
        <w:spacing w:before="100" w:beforeAutospacing="1" w:after="200" w:line="276" w:lineRule="auto"/>
        <w:ind w:left="242" w:right="175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14EA3">
        <w:rPr>
          <w:rFonts w:ascii="Calibri" w:eastAsia="Arial" w:hAnsi="Calibri" w:cs="Calibri"/>
          <w:sz w:val="22"/>
          <w:szCs w:val="22"/>
        </w:rPr>
        <w:t>Pamplona, a 11 de diciembre de 2023</w:t>
      </w:r>
    </w:p>
    <w:p w14:paraId="347B9851" w14:textId="1F0C795D" w:rsidR="001B78AB" w:rsidRPr="00F14EA3" w:rsidRDefault="004F4CD2" w:rsidP="0025698D">
      <w:pPr>
        <w:pStyle w:val="Style"/>
        <w:spacing w:before="100" w:beforeAutospacing="1" w:after="200" w:line="276" w:lineRule="auto"/>
        <w:ind w:left="244" w:right="1758" w:firstLine="70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25698D" w:rsidRPr="00F14EA3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1B78AB" w:rsidRPr="00F14EA3" w:rsidSect="00F14EA3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8AB"/>
    <w:rsid w:val="001B78AB"/>
    <w:rsid w:val="0025698D"/>
    <w:rsid w:val="004F4CD2"/>
    <w:rsid w:val="00F1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F69C"/>
  <w15:docId w15:val="{A4DBE4C1-43D5-455C-BCF9-3943C164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Company>HP Inc.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23PES-229</dc:title>
  <dc:creator>informatica</dc:creator>
  <cp:keywords>CreatedByIRIS_Readiris_17.0</cp:keywords>
  <cp:lastModifiedBy>Mauleón, Fernando</cp:lastModifiedBy>
  <cp:revision>4</cp:revision>
  <dcterms:created xsi:type="dcterms:W3CDTF">2023-12-13T07:53:00Z</dcterms:created>
  <dcterms:modified xsi:type="dcterms:W3CDTF">2023-12-13T07:56:00Z</dcterms:modified>
</cp:coreProperties>
</file>