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9530" w14:textId="2AEB28D5" w:rsidR="00734754" w:rsidRPr="00734754" w:rsidRDefault="00734754" w:rsidP="00E07AA0">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24POR-19</w:t>
      </w:r>
    </w:p>
    <w:p w14:paraId="5B07CAD6" w14:textId="2C18E63A" w:rsidR="00282143" w:rsidRPr="00282143" w:rsidRDefault="00282143" w:rsidP="00E07AA0">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Popularreko talde parlamentarioko eledun Javier García Jiménez jaunak, Legebiltzarreko Erregelamenduan ezarritakoaren babesean, gaurkotasun handiko honako galdera hau aurkezten du, urtarrilaren 11ko Osoko Bilkuran Nafarroako Gobernuko lehendakariak ahoz erantzun dezan:</w:t>
      </w:r>
      <w:r>
        <w:rPr>
          <w:sz w:val="22"/>
          <w:b/>
          <w:i/>
          <w:rFonts w:ascii="Calibri" w:hAnsi="Calibri"/>
        </w:rPr>
        <w:t xml:space="preserve"> </w:t>
      </w:r>
    </w:p>
    <w:p w14:paraId="1622CCF5" w14:textId="647F4904" w:rsidR="00282143" w:rsidRDefault="00282143" w:rsidP="00E07AA0">
      <w:pPr>
        <w:pStyle w:val="Style"/>
        <w:spacing w:before="100" w:beforeAutospacing="1" w:after="200" w:line="276" w:lineRule="auto"/>
        <w:ind w:left="10" w:right="379"/>
        <w:jc w:val="both"/>
        <w:textAlignment w:val="baseline"/>
        <w:rPr>
          <w:sz w:val="22"/>
          <w:szCs w:val="22"/>
          <w:rFonts w:ascii="Calibri" w:hAnsi="Calibri" w:cs="Calibri"/>
        </w:rPr>
      </w:pPr>
      <w:r>
        <w:rPr>
          <w:sz w:val="22"/>
          <w:rFonts w:ascii="Calibri" w:hAnsi="Calibri"/>
        </w:rPr>
        <w:t xml:space="preserve">Zeintzuk dira, Nafarroari dagokionez, PSOEk EH Bildurekin Pedro Sánchez inbestitzeko lortu zituen akordioak?</w:t>
      </w:r>
      <w:r>
        <w:rPr>
          <w:sz w:val="22"/>
          <w:rFonts w:ascii="Calibri" w:hAnsi="Calibri"/>
        </w:rPr>
        <w:t xml:space="preserve"> </w:t>
      </w:r>
    </w:p>
    <w:p w14:paraId="048F17A6" w14:textId="77777777" w:rsidR="00282143" w:rsidRDefault="00282143" w:rsidP="00E07AA0">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Iruñean, 2024ko urtarrilaren 7an</w:t>
      </w:r>
    </w:p>
    <w:p w14:paraId="7B31D642" w14:textId="6CC77AB9" w:rsidR="00D357FD" w:rsidRPr="00734754" w:rsidRDefault="00282143" w:rsidP="00E07AA0">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r>
        <w:rPr>
          <w:sz w:val="22"/>
          <w:rFonts w:ascii="Calibri" w:hAnsi="Calibri"/>
        </w:rPr>
        <w:t xml:space="preserve"> </w:t>
      </w:r>
    </w:p>
    <w:sectPr w:rsidR="00D357FD" w:rsidRPr="00734754" w:rsidSect="00282143">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7FD"/>
    <w:rsid w:val="00282143"/>
    <w:rsid w:val="00734754"/>
    <w:rsid w:val="00D357FD"/>
    <w:rsid w:val="00E07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564B"/>
  <w15:docId w15:val="{F36A57F5-759E-42F3-B045-A2E370B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435</Characters>
  <Application>Microsoft Office Word</Application>
  <DocSecurity>0</DocSecurity>
  <Lines>3</Lines>
  <Paragraphs>1</Paragraphs>
  <ScaleCrop>false</ScaleCrop>
  <Company>HP Inc.</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24POR-19</dc:title>
  <dc:creator>informatica</dc:creator>
  <cp:keywords>CreatedByIRIS_Readiris_17.0</cp:keywords>
  <cp:lastModifiedBy>Mauleón, Fernando</cp:lastModifiedBy>
  <cp:revision>4</cp:revision>
  <dcterms:created xsi:type="dcterms:W3CDTF">2024-01-08T08:07:00Z</dcterms:created>
  <dcterms:modified xsi:type="dcterms:W3CDTF">2024-01-08T08:51:00Z</dcterms:modified>
</cp:coreProperties>
</file>