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DCFE" w14:textId="77777777" w:rsidR="004F0A5E" w:rsidRDefault="004F0A5E" w:rsidP="00DE4811">
      <w:pPr>
        <w:spacing w:before="100" w:beforeAutospacing="1" w:after="200" w:line="276" w:lineRule="auto"/>
        <w:jc w:val="both"/>
      </w:pPr>
      <w:r>
        <w:t xml:space="preserve">24MOC-7 </w:t>
      </w:r>
    </w:p>
    <w:p w14:paraId="2E7CC448" w14:textId="77777777" w:rsidR="004F0A5E" w:rsidRDefault="004F0A5E" w:rsidP="00DE4811">
      <w:pPr>
        <w:spacing w:before="100" w:beforeAutospacing="1" w:after="200" w:line="276" w:lineRule="auto"/>
        <w:jc w:val="both"/>
      </w:pPr>
      <w:r>
        <w:t>Doña Leticia San Martín Rodríguez, miembro de las Cortes de Navarra, adscrita al Grupo Parlamentario Unión del Pueblo Navarro (UPN), al amparo de lo dispuesto en el Reglamento de la Cámara, presenta la siguiente moción para su debate en Pleno y su seguimiento a través de la Comisión de Salud.</w:t>
      </w:r>
    </w:p>
    <w:p w14:paraId="0382C6FE" w14:textId="6546756B" w:rsidR="004F0A5E" w:rsidRDefault="004F0A5E" w:rsidP="00DE4811">
      <w:pPr>
        <w:spacing w:before="100" w:beforeAutospacing="1" w:after="200" w:line="276" w:lineRule="auto"/>
        <w:jc w:val="both"/>
      </w:pPr>
      <w:r>
        <w:t>Motivación</w:t>
      </w:r>
      <w:r w:rsidR="00DE4811">
        <w:t>.</w:t>
      </w:r>
      <w:r>
        <w:t xml:space="preserve"> </w:t>
      </w:r>
    </w:p>
    <w:p w14:paraId="4B18A0AA" w14:textId="77777777" w:rsidR="004F0A5E" w:rsidRDefault="004F0A5E" w:rsidP="00DE4811">
      <w:pPr>
        <w:spacing w:before="100" w:beforeAutospacing="1" w:after="200" w:line="276" w:lineRule="auto"/>
        <w:jc w:val="both"/>
      </w:pPr>
      <w:r>
        <w:t xml:space="preserve">Existe unanimidad a la hora de identificar la Atención Primaria de Salud como el eje central de nuestro sistema sanitario. Este nivel de atención, a pesar de tener que cumplir con un rol principal, sufre un deterioro progresivo en los últimos años, como consecuencia de numerosos factores. Así, el actual modelo de Atención Primaria, establecido hace más de 30 años para hacer frente a las necesidades de salud de aquel momento, parece que ya no es eficiente ante las nuevas necesidades de los ciudadanos y ciudadanas por lo que, a día de hoy, desde todos los ámbitos, se asume la necesidad de un cambio de modelo en esta primera línea de atención asistencial. </w:t>
      </w:r>
    </w:p>
    <w:p w14:paraId="0AD881E9" w14:textId="77777777" w:rsidR="004F0A5E" w:rsidRDefault="004F0A5E" w:rsidP="00DE4811">
      <w:pPr>
        <w:spacing w:before="100" w:beforeAutospacing="1" w:after="200" w:line="276" w:lineRule="auto"/>
        <w:jc w:val="both"/>
      </w:pPr>
      <w:r>
        <w:t xml:space="preserve">Para que la Atención Primaria pueda afrontar un nuevo modelo y retome así su rol como eje central del sistema sanitario, es necesario que cuente con recursos suficientes. Para ello, la Organización Mundial de la Salud estima que es necesario que los países inviertan en la Atención Primaria el 25 % del presupuesto sanitario público. </w:t>
      </w:r>
    </w:p>
    <w:p w14:paraId="2EFC8D8E" w14:textId="77777777" w:rsidR="004F0A5E" w:rsidRDefault="004F0A5E" w:rsidP="00DE4811">
      <w:pPr>
        <w:spacing w:before="100" w:beforeAutospacing="1" w:after="200" w:line="276" w:lineRule="auto"/>
        <w:jc w:val="both"/>
      </w:pPr>
      <w:r>
        <w:t xml:space="preserve">Según datos de la Federación de Asociaciones para la Defensa de la Sanidad Pública (FADSP), Navarra es la única comunidad autónoma, junto con Extremadura, que redujo en 2023 el porcentaje del presupuesto de salud destinado a la Atención Primaria, pasando del 15,27 % en 2022, al 13 % en 2023. Así, Navarra se sitúa como la segunda peor comunidad de todo el país en relación con el porcentaje del presupuesto destinado a Atención Primaria. </w:t>
      </w:r>
    </w:p>
    <w:p w14:paraId="29CF461F" w14:textId="77777777" w:rsidR="004F0A5E" w:rsidRDefault="004F0A5E" w:rsidP="00DE4811">
      <w:pPr>
        <w:spacing w:before="100" w:beforeAutospacing="1" w:after="200" w:line="276" w:lineRule="auto"/>
        <w:jc w:val="both"/>
      </w:pPr>
      <w:r>
        <w:t xml:space="preserve">La Atención Primaria en Navarra debe estar debidamente financiada, máxime cuando se identifica este nivel de atención como la piedra angular del sistema y para el que se prevén cambios que lo reconduzcan hacia el papel protagonista que debe desempeñar en el sistema de salud navarro. Por ello, es fundamental que alcance la inversión necesaria con el suficiente porcentaje del presupuesto de salud. </w:t>
      </w:r>
    </w:p>
    <w:p w14:paraId="0FC1DC52" w14:textId="77777777" w:rsidR="004F0A5E" w:rsidRDefault="004F0A5E" w:rsidP="00DE4811">
      <w:pPr>
        <w:spacing w:before="100" w:beforeAutospacing="1" w:after="200" w:line="276" w:lineRule="auto"/>
        <w:jc w:val="both"/>
      </w:pPr>
      <w:r>
        <w:t xml:space="preserve">Por ello se presenta la siguiente propuesta de resolución: </w:t>
      </w:r>
    </w:p>
    <w:p w14:paraId="1B2DED17" w14:textId="77777777" w:rsidR="004F0A5E" w:rsidRDefault="004F0A5E" w:rsidP="00DE4811">
      <w:pPr>
        <w:spacing w:before="100" w:beforeAutospacing="1" w:after="200" w:line="276" w:lineRule="auto"/>
        <w:jc w:val="both"/>
      </w:pPr>
      <w:r>
        <w:tab/>
        <w:t xml:space="preserve">• El Parlamento de Navarra insta al Gobierno de Navarra a que establezca un plan de choque que incremente el presupuesto de salud destinado a la Atención Primaria a un 25 %, en dos años. </w:t>
      </w:r>
    </w:p>
    <w:p w14:paraId="4BED40C7" w14:textId="77777777" w:rsidR="004F0A5E" w:rsidRDefault="004F0A5E" w:rsidP="00DE4811">
      <w:pPr>
        <w:spacing w:before="100" w:beforeAutospacing="1" w:after="200" w:line="276" w:lineRule="auto"/>
        <w:jc w:val="both"/>
      </w:pPr>
      <w:r>
        <w:t>Pamplona, a 11 de enero de 2024</w:t>
      </w:r>
    </w:p>
    <w:p w14:paraId="67DAFFB0" w14:textId="77777777" w:rsidR="004F0A5E" w:rsidRDefault="004F0A5E" w:rsidP="00DE4811">
      <w:pPr>
        <w:spacing w:before="100" w:beforeAutospacing="1" w:after="200" w:line="276" w:lineRule="auto"/>
        <w:jc w:val="both"/>
      </w:pPr>
      <w:r>
        <w:t xml:space="preserve">La Parlamentaria Foral: Leticia San Martín Rodríguez </w:t>
      </w:r>
    </w:p>
    <w:p w14:paraId="790FC0A6" w14:textId="77777777" w:rsidR="00D24D98" w:rsidRDefault="00D24D98" w:rsidP="00DE4811">
      <w:pPr>
        <w:spacing w:before="100" w:beforeAutospacing="1" w:after="200" w:line="276" w:lineRule="auto"/>
        <w:jc w:val="both"/>
      </w:pPr>
    </w:p>
    <w:sectPr w:rsidR="00D24D98" w:rsidSect="004F0A5E">
      <w:pgSz w:w="11906" w:h="16838"/>
      <w:pgMar w:top="1417"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5E"/>
    <w:rsid w:val="00263371"/>
    <w:rsid w:val="004F0A5E"/>
    <w:rsid w:val="00D24D98"/>
    <w:rsid w:val="00DB02D8"/>
    <w:rsid w:val="00DE48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9DCB"/>
  <w15:chartTrackingRefBased/>
  <w15:docId w15:val="{E563FF90-4584-4951-B523-829E2515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A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2107</Characters>
  <Application>Microsoft Office Word</Application>
  <DocSecurity>0</DocSecurity>
  <Lines>17</Lines>
  <Paragraphs>4</Paragraphs>
  <ScaleCrop>false</ScaleCrop>
  <Company>Hewlett-Packard Company</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2</cp:revision>
  <dcterms:created xsi:type="dcterms:W3CDTF">2024-01-11T13:48:00Z</dcterms:created>
  <dcterms:modified xsi:type="dcterms:W3CDTF">2024-01-12T07:07:00Z</dcterms:modified>
</cp:coreProperties>
</file>