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4936" w14:textId="77777777" w:rsidR="00F4478D" w:rsidRPr="00F4478D" w:rsidRDefault="00F4478D" w:rsidP="00F4478D">
      <w:pPr>
        <w:pStyle w:val="Style"/>
        <w:spacing w:before="100" w:beforeAutospacing="1" w:after="200" w:line="276" w:lineRule="auto"/>
        <w:ind w:right="302"/>
        <w:textAlignment w:val="baseline"/>
        <w:rPr>
          <w:rFonts w:ascii="Calibri" w:hAnsi="Calibri" w:cs="Calibri"/>
          <w:bCs/>
          <w:sz w:val="22"/>
          <w:szCs w:val="22"/>
        </w:rPr>
      </w:pPr>
      <w:r w:rsidRPr="00F4478D">
        <w:rPr>
          <w:rFonts w:ascii="Calibri" w:eastAsia="Arial" w:hAnsi="Calibri" w:cs="Calibri"/>
          <w:bCs/>
          <w:sz w:val="22"/>
          <w:szCs w:val="22"/>
        </w:rPr>
        <w:t>24PES-79</w:t>
      </w:r>
    </w:p>
    <w:p w14:paraId="48E4D9CD" w14:textId="0E1A1D3A" w:rsidR="00F4478D" w:rsidRDefault="00485C35" w:rsidP="00F4478D">
      <w:pPr>
        <w:pStyle w:val="Style"/>
        <w:spacing w:before="100" w:beforeAutospacing="1" w:after="200" w:line="276" w:lineRule="auto"/>
        <w:ind w:right="298"/>
        <w:jc w:val="both"/>
        <w:textAlignment w:val="baseline"/>
        <w:rPr>
          <w:rFonts w:ascii="Calibri" w:hAnsi="Calibri" w:cs="Calibri"/>
          <w:sz w:val="22"/>
          <w:szCs w:val="22"/>
        </w:rPr>
      </w:pPr>
      <w:r w:rsidRPr="00F4478D">
        <w:rPr>
          <w:rFonts w:ascii="Calibri" w:eastAsia="Arial" w:hAnsi="Calibri" w:cs="Calibri"/>
          <w:bCs/>
          <w:sz w:val="22"/>
          <w:szCs w:val="22"/>
        </w:rPr>
        <w:t>Adolfo Araiz Flamarique,</w:t>
      </w:r>
      <w:r w:rsidRPr="00F4478D">
        <w:rPr>
          <w:rFonts w:ascii="Calibri" w:eastAsia="Arial" w:hAnsi="Calibri" w:cs="Calibri"/>
          <w:b/>
          <w:sz w:val="22"/>
          <w:szCs w:val="22"/>
        </w:rPr>
        <w:t xml:space="preserve"> </w:t>
      </w:r>
      <w:r w:rsidRPr="00F4478D">
        <w:rPr>
          <w:rFonts w:ascii="Calibri" w:hAnsi="Calibri" w:cs="Calibri"/>
          <w:sz w:val="22"/>
          <w:szCs w:val="22"/>
        </w:rPr>
        <w:t xml:space="preserve">miembro del Grupo Parlamentario </w:t>
      </w:r>
      <w:r w:rsidRPr="00F4478D">
        <w:rPr>
          <w:rFonts w:ascii="Calibri" w:eastAsia="Arial" w:hAnsi="Calibri" w:cs="Calibri"/>
          <w:bCs/>
          <w:sz w:val="22"/>
          <w:szCs w:val="22"/>
        </w:rPr>
        <w:t xml:space="preserve">E.H. </w:t>
      </w:r>
      <w:r w:rsidR="00F4478D" w:rsidRPr="00F4478D">
        <w:rPr>
          <w:rFonts w:ascii="Calibri" w:eastAsia="Arial" w:hAnsi="Calibri" w:cs="Calibri"/>
          <w:bCs/>
          <w:sz w:val="22"/>
          <w:szCs w:val="22"/>
        </w:rPr>
        <w:t>Bildu Nafarroa</w:t>
      </w:r>
      <w:r w:rsidRPr="00F4478D">
        <w:rPr>
          <w:rFonts w:ascii="Calibri" w:eastAsia="Arial" w:hAnsi="Calibri" w:cs="Calibri"/>
          <w:b/>
          <w:sz w:val="22"/>
          <w:szCs w:val="22"/>
        </w:rPr>
        <w:t xml:space="preserve">, </w:t>
      </w:r>
      <w:r w:rsidRPr="00F4478D">
        <w:rPr>
          <w:rFonts w:ascii="Calibri" w:hAnsi="Calibri" w:cs="Calibri"/>
          <w:sz w:val="22"/>
          <w:szCs w:val="22"/>
        </w:rPr>
        <w:t xml:space="preserve">ante la Mesa de la Cámara presenta para su tramitación las siguientes </w:t>
      </w:r>
      <w:r w:rsidR="00F4478D" w:rsidRPr="00F4478D">
        <w:rPr>
          <w:rFonts w:ascii="Calibri" w:eastAsia="Arial" w:hAnsi="Calibri" w:cs="Calibri"/>
          <w:bCs/>
          <w:sz w:val="22"/>
          <w:szCs w:val="22"/>
        </w:rPr>
        <w:t>preguntas</w:t>
      </w:r>
      <w:r w:rsidRPr="00F4478D">
        <w:rPr>
          <w:rFonts w:ascii="Calibri" w:eastAsia="Arial" w:hAnsi="Calibri" w:cs="Calibri"/>
          <w:bCs/>
          <w:sz w:val="22"/>
          <w:szCs w:val="22"/>
        </w:rPr>
        <w:t xml:space="preserve"> para su respuesta </w:t>
      </w:r>
      <w:r w:rsidR="00F4478D" w:rsidRPr="00F4478D">
        <w:rPr>
          <w:rFonts w:ascii="Calibri" w:eastAsia="Arial" w:hAnsi="Calibri" w:cs="Calibri"/>
          <w:bCs/>
          <w:sz w:val="22"/>
          <w:szCs w:val="22"/>
        </w:rPr>
        <w:t>escrita:</w:t>
      </w:r>
      <w:r w:rsidR="00F4478D" w:rsidRPr="00F4478D">
        <w:rPr>
          <w:rFonts w:ascii="Calibri" w:eastAsia="Arial" w:hAnsi="Calibri" w:cs="Calibri"/>
          <w:b/>
          <w:sz w:val="22"/>
          <w:szCs w:val="22"/>
        </w:rPr>
        <w:t xml:space="preserve"> </w:t>
      </w:r>
    </w:p>
    <w:p w14:paraId="66ECADF5" w14:textId="1AF98D6C" w:rsidR="0048178D" w:rsidRPr="00F4478D" w:rsidRDefault="00485C35" w:rsidP="00F4478D">
      <w:pPr>
        <w:pStyle w:val="Style"/>
        <w:spacing w:before="100" w:beforeAutospacing="1" w:after="200" w:line="276" w:lineRule="auto"/>
        <w:ind w:right="293"/>
        <w:jc w:val="both"/>
        <w:textAlignment w:val="baseline"/>
        <w:rPr>
          <w:rFonts w:ascii="Calibri" w:hAnsi="Calibri" w:cs="Calibri"/>
          <w:sz w:val="22"/>
          <w:szCs w:val="22"/>
        </w:rPr>
      </w:pPr>
      <w:r w:rsidRPr="00F4478D">
        <w:rPr>
          <w:rFonts w:ascii="Calibri" w:hAnsi="Calibri" w:cs="Calibri"/>
          <w:sz w:val="22"/>
          <w:szCs w:val="22"/>
        </w:rPr>
        <w:t>Con fecha 1 de febrero de 2021 se presentó por el parlamentario que suscribe una pregunta para respuesta escrita (10-21/PES-00065) en la que tomaba en consideración la resolución del Defensor del Pueblo en el Expediente Q20/1122, en el que se tramitó una queja formulada por la Asociación Salvemos el Ega-Ega Bizirik contra el Departamento de Desarrollo Rural y Medio Ambiente por inacción del Gobierno de Navarra en las Zonas Especiales de Conservación (ZEC), en especial, en la de los ríos Ega y Urederra. Con fecha 4 de marzo de 2021 se dio respuesta a la misma, indicándose por la Consejera de Desarrollo Rural y Medio Ambiente que</w:t>
      </w:r>
      <w:r w:rsidR="00F4478D">
        <w:rPr>
          <w:rFonts w:ascii="Calibri" w:hAnsi="Calibri" w:cs="Calibri"/>
          <w:sz w:val="22"/>
          <w:szCs w:val="22"/>
        </w:rPr>
        <w:t>:</w:t>
      </w:r>
    </w:p>
    <w:p w14:paraId="08037F2B" w14:textId="373C783E" w:rsidR="00F4478D" w:rsidRDefault="00F4478D" w:rsidP="00F4478D">
      <w:pPr>
        <w:pStyle w:val="Style"/>
        <w:spacing w:before="100" w:beforeAutospacing="1" w:after="200" w:line="276" w:lineRule="auto"/>
        <w:ind w:right="298"/>
        <w:jc w:val="both"/>
        <w:textAlignment w:val="baseline"/>
        <w:rPr>
          <w:rFonts w:ascii="Calibri" w:hAnsi="Calibri" w:cs="Calibri"/>
          <w:sz w:val="22"/>
          <w:szCs w:val="22"/>
        </w:rPr>
      </w:pPr>
      <w:r>
        <w:rPr>
          <w:rFonts w:ascii="Calibri" w:hAnsi="Calibri" w:cs="Calibri"/>
          <w:i/>
          <w:iCs/>
          <w:sz w:val="22"/>
          <w:szCs w:val="22"/>
        </w:rPr>
        <w:t>“</w:t>
      </w:r>
      <w:r w:rsidR="00485C35" w:rsidRPr="00F4478D">
        <w:rPr>
          <w:rFonts w:ascii="Calibri" w:hAnsi="Calibri" w:cs="Calibri"/>
          <w:i/>
          <w:iCs/>
          <w:sz w:val="22"/>
          <w:szCs w:val="22"/>
        </w:rPr>
        <w:t xml:space="preserve">Para el comité de pilotaje de la ZEC ríos Arga-Urederra, se estima que en la segunda quincena del próximo mes de abril podrá tener lugar la sesión de constitución </w:t>
      </w:r>
      <w:proofErr w:type="gramStart"/>
      <w:r w:rsidR="00485C35" w:rsidRPr="00F4478D">
        <w:rPr>
          <w:rFonts w:ascii="Calibri" w:hAnsi="Calibri" w:cs="Calibri"/>
          <w:i/>
          <w:iCs/>
          <w:sz w:val="22"/>
          <w:szCs w:val="22"/>
        </w:rPr>
        <w:t>del mismo</w:t>
      </w:r>
      <w:proofErr w:type="gramEnd"/>
      <w:r>
        <w:rPr>
          <w:rFonts w:ascii="Calibri" w:hAnsi="Calibri" w:cs="Calibri"/>
          <w:i/>
          <w:iCs/>
          <w:sz w:val="22"/>
          <w:szCs w:val="22"/>
        </w:rPr>
        <w:t>”.</w:t>
      </w:r>
      <w:r w:rsidR="00485C35" w:rsidRPr="00F4478D">
        <w:rPr>
          <w:rFonts w:ascii="Calibri" w:hAnsi="Calibri" w:cs="Calibri"/>
          <w:i/>
          <w:iCs/>
          <w:sz w:val="22"/>
          <w:szCs w:val="22"/>
        </w:rPr>
        <w:t xml:space="preserve"> </w:t>
      </w:r>
    </w:p>
    <w:p w14:paraId="6BE497A5" w14:textId="23389D73" w:rsidR="00F4478D" w:rsidRDefault="00485C35" w:rsidP="00F4478D">
      <w:pPr>
        <w:pStyle w:val="Style"/>
        <w:spacing w:before="100" w:beforeAutospacing="1" w:after="200" w:line="276" w:lineRule="auto"/>
        <w:ind w:right="302"/>
        <w:jc w:val="both"/>
        <w:textAlignment w:val="baseline"/>
        <w:rPr>
          <w:rFonts w:ascii="Calibri" w:hAnsi="Calibri" w:cs="Calibri"/>
          <w:sz w:val="22"/>
          <w:szCs w:val="22"/>
        </w:rPr>
      </w:pPr>
      <w:r w:rsidRPr="00F4478D">
        <w:rPr>
          <w:rFonts w:ascii="Calibri" w:hAnsi="Calibri" w:cs="Calibri"/>
          <w:sz w:val="22"/>
          <w:szCs w:val="22"/>
        </w:rPr>
        <w:t>La misma pregunta</w:t>
      </w:r>
      <w:r w:rsidR="00F4478D">
        <w:rPr>
          <w:rFonts w:ascii="Calibri" w:hAnsi="Calibri" w:cs="Calibri"/>
          <w:sz w:val="22"/>
          <w:szCs w:val="22"/>
        </w:rPr>
        <w:t xml:space="preserve"> (</w:t>
      </w:r>
      <w:r w:rsidR="00F4478D">
        <w:rPr>
          <w:rFonts w:ascii="Calibri" w:hAnsi="Calibri" w:cs="Calibri"/>
          <w:i/>
          <w:iCs/>
          <w:sz w:val="22"/>
          <w:szCs w:val="22"/>
        </w:rPr>
        <w:t>“P</w:t>
      </w:r>
      <w:r w:rsidRPr="00F4478D">
        <w:rPr>
          <w:rFonts w:ascii="Calibri" w:hAnsi="Calibri" w:cs="Calibri"/>
          <w:i/>
          <w:iCs/>
          <w:sz w:val="22"/>
          <w:szCs w:val="22"/>
        </w:rPr>
        <w:t>ara cuándo tiene previsto el Departamento de Desarrollo Rural y Medio Ambiente la constitución formal del comité de pilotaje de la ZEC ríos Arga-Urederra</w:t>
      </w:r>
      <w:r>
        <w:rPr>
          <w:rFonts w:ascii="Calibri" w:hAnsi="Calibri" w:cs="Calibri"/>
          <w:i/>
          <w:iCs/>
          <w:sz w:val="22"/>
          <w:szCs w:val="22"/>
        </w:rPr>
        <w:t>,</w:t>
      </w:r>
      <w:r w:rsidRPr="00F4478D">
        <w:rPr>
          <w:rFonts w:ascii="Calibri" w:hAnsi="Calibri" w:cs="Calibri"/>
          <w:i/>
          <w:iCs/>
          <w:sz w:val="22"/>
          <w:szCs w:val="22"/>
        </w:rPr>
        <w:t xml:space="preserve"> una vez que ha transcurrido casi un año desde que respondió que se iba a constituir</w:t>
      </w:r>
      <w:r w:rsidR="00F4478D">
        <w:rPr>
          <w:rFonts w:ascii="Calibri" w:hAnsi="Calibri" w:cs="Calibri"/>
          <w:i/>
          <w:iCs/>
          <w:sz w:val="22"/>
          <w:szCs w:val="22"/>
        </w:rPr>
        <w:t>”</w:t>
      </w:r>
      <w:r w:rsidRPr="00F4478D">
        <w:rPr>
          <w:rFonts w:ascii="Calibri" w:hAnsi="Calibri" w:cs="Calibri"/>
          <w:i/>
          <w:iCs/>
          <w:sz w:val="22"/>
          <w:szCs w:val="22"/>
        </w:rPr>
        <w:t xml:space="preserve">) </w:t>
      </w:r>
      <w:r w:rsidRPr="00F4478D">
        <w:rPr>
          <w:rFonts w:ascii="Calibri" w:hAnsi="Calibri" w:cs="Calibri"/>
          <w:sz w:val="22"/>
          <w:szCs w:val="22"/>
        </w:rPr>
        <w:t>volvió a ser reiterada el 16 de marzo de 2022. La respuesta de la Consejera, mediante escrito de 25 de abril de 2022, fue que</w:t>
      </w:r>
      <w:r w:rsidR="00F4478D">
        <w:rPr>
          <w:rFonts w:ascii="Calibri" w:hAnsi="Calibri" w:cs="Calibri"/>
          <w:sz w:val="22"/>
          <w:szCs w:val="22"/>
        </w:rPr>
        <w:t>:</w:t>
      </w:r>
      <w:r w:rsidRPr="00F4478D">
        <w:rPr>
          <w:rFonts w:ascii="Calibri" w:hAnsi="Calibri" w:cs="Calibri"/>
          <w:sz w:val="22"/>
          <w:szCs w:val="22"/>
        </w:rPr>
        <w:t xml:space="preserve"> </w:t>
      </w:r>
    </w:p>
    <w:p w14:paraId="09039EE8" w14:textId="77777777" w:rsidR="00F4478D" w:rsidRDefault="00F4478D" w:rsidP="00F4478D">
      <w:pPr>
        <w:pStyle w:val="Style"/>
        <w:spacing w:before="100" w:beforeAutospacing="1" w:after="200" w:line="276" w:lineRule="auto"/>
        <w:ind w:right="298"/>
        <w:jc w:val="both"/>
        <w:textAlignment w:val="baseline"/>
        <w:rPr>
          <w:rFonts w:ascii="Calibri" w:hAnsi="Calibri" w:cs="Calibri"/>
          <w:i/>
          <w:iCs/>
          <w:sz w:val="22"/>
          <w:szCs w:val="22"/>
        </w:rPr>
      </w:pPr>
      <w:r>
        <w:rPr>
          <w:rFonts w:ascii="Calibri" w:hAnsi="Calibri" w:cs="Calibri"/>
          <w:i/>
          <w:iCs/>
          <w:sz w:val="22"/>
          <w:szCs w:val="22"/>
        </w:rPr>
        <w:t>“</w:t>
      </w:r>
      <w:r w:rsidR="00485C35" w:rsidRPr="00F4478D">
        <w:rPr>
          <w:rFonts w:ascii="Calibri" w:hAnsi="Calibri" w:cs="Calibri"/>
          <w:i/>
          <w:iCs/>
          <w:sz w:val="22"/>
          <w:szCs w:val="22"/>
        </w:rPr>
        <w:t>El Servicio de Biodiversidad no puede en este momento avanzar una nueva fecha, no obstante informa que el Comité de Pilotaje de la ZEC-Ríos Ega-Uruderra, será el primero, de entre los nuevos en constituirse. Tan pronto como se disponga de la fecha, las entidades componentes de dicho comité serán convocadas. Es voluntad de este Servicio que esta reunión se haya producido antes del verano</w:t>
      </w:r>
      <w:r>
        <w:rPr>
          <w:rFonts w:ascii="Calibri" w:hAnsi="Calibri" w:cs="Calibri"/>
          <w:i/>
          <w:iCs/>
          <w:sz w:val="22"/>
          <w:szCs w:val="22"/>
        </w:rPr>
        <w:t>”.</w:t>
      </w:r>
    </w:p>
    <w:p w14:paraId="22E7DEDE" w14:textId="5DC5D184" w:rsidR="0048178D" w:rsidRPr="00F4478D" w:rsidRDefault="00485C35" w:rsidP="00F4478D">
      <w:pPr>
        <w:pStyle w:val="Style"/>
        <w:spacing w:before="100" w:beforeAutospacing="1" w:after="200" w:line="276" w:lineRule="auto"/>
        <w:ind w:right="298"/>
        <w:jc w:val="both"/>
        <w:textAlignment w:val="baseline"/>
        <w:rPr>
          <w:rFonts w:ascii="Calibri" w:hAnsi="Calibri" w:cs="Calibri"/>
          <w:i/>
          <w:iCs/>
          <w:sz w:val="22"/>
          <w:szCs w:val="22"/>
        </w:rPr>
      </w:pPr>
      <w:r w:rsidRPr="00F4478D">
        <w:rPr>
          <w:rFonts w:ascii="Calibri" w:hAnsi="Calibri" w:cs="Calibri"/>
          <w:sz w:val="22"/>
          <w:szCs w:val="22"/>
        </w:rPr>
        <w:t xml:space="preserve">Estamos en enero de 2024 y todavía no se ha producido la constitución del Comité de Pilotaje, por eso se formulan las siguientes preguntas: </w:t>
      </w:r>
    </w:p>
    <w:p w14:paraId="31676013" w14:textId="4EC115EE" w:rsidR="00F4478D" w:rsidRDefault="00485C35" w:rsidP="00F4478D">
      <w:pPr>
        <w:pStyle w:val="Style"/>
        <w:spacing w:before="100" w:beforeAutospacing="1" w:after="200" w:line="276" w:lineRule="auto"/>
        <w:ind w:left="5"/>
        <w:jc w:val="both"/>
        <w:textAlignment w:val="baseline"/>
        <w:rPr>
          <w:rFonts w:ascii="Calibri" w:hAnsi="Calibri" w:cs="Calibri"/>
          <w:sz w:val="22"/>
          <w:szCs w:val="22"/>
        </w:rPr>
      </w:pPr>
      <w:r w:rsidRPr="00F4478D">
        <w:rPr>
          <w:rFonts w:ascii="Calibri" w:hAnsi="Calibri" w:cs="Calibri"/>
          <w:sz w:val="22"/>
          <w:szCs w:val="22"/>
        </w:rPr>
        <w:t>1.-</w:t>
      </w:r>
      <w:r w:rsidR="00F4478D">
        <w:rPr>
          <w:rFonts w:ascii="Calibri" w:hAnsi="Calibri" w:cs="Calibri"/>
          <w:sz w:val="22"/>
          <w:szCs w:val="22"/>
        </w:rPr>
        <w:t xml:space="preserve"> </w:t>
      </w:r>
      <w:r w:rsidRPr="00F4478D">
        <w:rPr>
          <w:rFonts w:ascii="Calibri" w:hAnsi="Calibri" w:cs="Calibri"/>
          <w:sz w:val="22"/>
          <w:szCs w:val="22"/>
        </w:rPr>
        <w:t>¿Para cuándo tiene previsto el Departamento de Desarrollo Rural y Medio Ambiente la constitución formal del comité de pilotaje de la ZEC ríos Arga</w:t>
      </w:r>
      <w:r w:rsidR="00A34E10">
        <w:rPr>
          <w:rFonts w:ascii="Calibri" w:hAnsi="Calibri" w:cs="Calibri"/>
          <w:sz w:val="22"/>
          <w:szCs w:val="22"/>
        </w:rPr>
        <w:t>-</w:t>
      </w:r>
      <w:r w:rsidRPr="00F4478D">
        <w:rPr>
          <w:rFonts w:ascii="Calibri" w:hAnsi="Calibri" w:cs="Calibri"/>
          <w:sz w:val="22"/>
          <w:szCs w:val="22"/>
        </w:rPr>
        <w:t xml:space="preserve">Urederra? </w:t>
      </w:r>
    </w:p>
    <w:p w14:paraId="7C626216" w14:textId="27A377C1" w:rsidR="00F4478D" w:rsidRDefault="00485C35" w:rsidP="00F4478D">
      <w:pPr>
        <w:pStyle w:val="Style"/>
        <w:spacing w:before="100" w:beforeAutospacing="1" w:after="200" w:line="276" w:lineRule="auto"/>
        <w:jc w:val="both"/>
        <w:textAlignment w:val="baseline"/>
        <w:rPr>
          <w:rFonts w:ascii="Calibri" w:hAnsi="Calibri" w:cs="Calibri"/>
          <w:sz w:val="22"/>
          <w:szCs w:val="22"/>
        </w:rPr>
      </w:pPr>
      <w:r w:rsidRPr="00F4478D">
        <w:rPr>
          <w:rFonts w:ascii="Calibri" w:hAnsi="Calibri" w:cs="Calibri"/>
          <w:sz w:val="22"/>
          <w:szCs w:val="22"/>
        </w:rPr>
        <w:t>2.-</w:t>
      </w:r>
      <w:r w:rsidR="00F4478D">
        <w:rPr>
          <w:rFonts w:ascii="Calibri" w:hAnsi="Calibri" w:cs="Calibri"/>
          <w:sz w:val="22"/>
          <w:szCs w:val="22"/>
        </w:rPr>
        <w:t xml:space="preserve"> </w:t>
      </w:r>
      <w:r w:rsidRPr="00F4478D">
        <w:rPr>
          <w:rFonts w:ascii="Calibri" w:hAnsi="Calibri" w:cs="Calibri"/>
          <w:sz w:val="22"/>
          <w:szCs w:val="22"/>
        </w:rPr>
        <w:t xml:space="preserve">¿Qué razones han provocado la inacción del Departamento para que desde 2021 venga manifestando que dicho Comité de Pilotaje se iba a constituir y hasta el momento actual no sea haya constituido, pese a estar designadas las entidades participantes en el mismo? </w:t>
      </w:r>
    </w:p>
    <w:p w14:paraId="449112F7" w14:textId="251437CB" w:rsidR="0048178D" w:rsidRDefault="00485C35" w:rsidP="00F4478D">
      <w:pPr>
        <w:pStyle w:val="Style"/>
        <w:spacing w:before="100" w:beforeAutospacing="1" w:after="200" w:line="276" w:lineRule="auto"/>
        <w:ind w:right="677"/>
        <w:textAlignment w:val="baseline"/>
        <w:rPr>
          <w:rFonts w:ascii="Calibri" w:hAnsi="Calibri" w:cs="Calibri"/>
          <w:sz w:val="22"/>
          <w:szCs w:val="22"/>
        </w:rPr>
      </w:pPr>
      <w:r w:rsidRPr="00F4478D">
        <w:rPr>
          <w:rFonts w:ascii="Calibri" w:hAnsi="Calibri" w:cs="Calibri"/>
          <w:sz w:val="22"/>
          <w:szCs w:val="22"/>
        </w:rPr>
        <w:t>Iruñea/Pamplona</w:t>
      </w:r>
      <w:r w:rsidR="00CC2484">
        <w:rPr>
          <w:rFonts w:ascii="Calibri" w:hAnsi="Calibri" w:cs="Calibri"/>
          <w:sz w:val="22"/>
          <w:szCs w:val="22"/>
        </w:rPr>
        <w:t>,</w:t>
      </w:r>
      <w:r w:rsidRPr="00F4478D">
        <w:rPr>
          <w:rFonts w:ascii="Calibri" w:hAnsi="Calibri" w:cs="Calibri"/>
          <w:sz w:val="22"/>
          <w:szCs w:val="22"/>
        </w:rPr>
        <w:t xml:space="preserve"> a 8 de febrero de 2024</w:t>
      </w:r>
    </w:p>
    <w:p w14:paraId="00E5E2E8" w14:textId="2C8FF317" w:rsidR="00F4478D" w:rsidRPr="00F4478D" w:rsidRDefault="00F4478D" w:rsidP="00F4478D">
      <w:pPr>
        <w:pStyle w:val="Style"/>
        <w:spacing w:before="100" w:beforeAutospacing="1" w:after="200" w:line="276" w:lineRule="auto"/>
        <w:ind w:right="677"/>
        <w:textAlignment w:val="baseline"/>
        <w:rPr>
          <w:rFonts w:ascii="Calibri" w:hAnsi="Calibri" w:cs="Calibri"/>
          <w:sz w:val="22"/>
          <w:szCs w:val="22"/>
        </w:rPr>
      </w:pPr>
      <w:r>
        <w:rPr>
          <w:rFonts w:ascii="Calibri" w:hAnsi="Calibri" w:cs="Calibri"/>
          <w:sz w:val="22"/>
          <w:szCs w:val="22"/>
        </w:rPr>
        <w:t>El Parlamentario Foral: Adolfo Araiz Flamarique</w:t>
      </w:r>
    </w:p>
    <w:sectPr w:rsidR="00F4478D" w:rsidRPr="00F4478D" w:rsidSect="00F4478D">
      <w:type w:val="continuous"/>
      <w:pgSz w:w="11900" w:h="16840"/>
      <w:pgMar w:top="1046" w:right="1702"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178D"/>
    <w:rsid w:val="0048178D"/>
    <w:rsid w:val="00485C35"/>
    <w:rsid w:val="006461C2"/>
    <w:rsid w:val="00A34E10"/>
    <w:rsid w:val="00CC2484"/>
    <w:rsid w:val="00F4478D"/>
    <w:rsid w:val="00F56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577"/>
  <w15:docId w15:val="{C6BCA8F6-D70F-485E-A0AF-FD2FD8F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2072</Characters>
  <Application>Microsoft Office Word</Application>
  <DocSecurity>0</DocSecurity>
  <Lines>17</Lines>
  <Paragraphs>4</Paragraphs>
  <ScaleCrop>false</ScaleCrop>
  <Company>HP Inc.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24PES-79</dc:title>
  <dc:creator>informatica</dc:creator>
  <cp:keywords>CreatedByIRIS_Readiris_17.0</cp:keywords>
  <cp:lastModifiedBy>Mauleón, Fernando</cp:lastModifiedBy>
  <cp:revision>7</cp:revision>
  <dcterms:created xsi:type="dcterms:W3CDTF">2024-02-08T10:17:00Z</dcterms:created>
  <dcterms:modified xsi:type="dcterms:W3CDTF">2024-02-09T07:33:00Z</dcterms:modified>
</cp:coreProperties>
</file>