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06CF43" w14:textId="49097391" w:rsidR="002F3D63" w:rsidRPr="00666786" w:rsidRDefault="00666786" w:rsidP="00666786">
      <w:pPr>
        <w:pStyle w:val="Ttulo1"/>
        <w:spacing w:before="100" w:beforeAutospacing="1" w:after="200" w:line="276" w:lineRule="auto"/>
        <w:ind w:left="0" w:firstLine="708"/>
        <w:rPr>
          <w:b w:val="0"/>
          <w:bCs/>
          <w:sz w:val="22"/>
          <w:szCs w:val="22"/>
          <w:rFonts w:ascii="Calibri" w:hAnsi="Calibri" w:cs="Calibri"/>
        </w:rPr>
      </w:pPr>
      <w:r>
        <w:rPr>
          <w:b w:val="0"/>
          <w:sz w:val="22"/>
          <w:rFonts w:ascii="Calibri" w:hAnsi="Calibri"/>
        </w:rPr>
        <w:t xml:space="preserve">24PES-88</w:t>
      </w:r>
    </w:p>
    <w:p w14:paraId="6C11D543" w14:textId="7C3BC40F" w:rsidR="002F3D63" w:rsidRPr="00666786" w:rsidRDefault="003C0037" w:rsidP="00666786">
      <w:pPr>
        <w:spacing w:before="100" w:beforeAutospacing="1" w:after="200" w:line="276" w:lineRule="auto"/>
        <w:ind w:left="708" w:right="283"/>
        <w:jc w:val="both"/>
        <w:rPr>
          <w:szCs w:val="22"/>
        </w:rPr>
      </w:pPr>
      <w:r>
        <w:t xml:space="preserve">Nafarroako Gorteetako kide eta Unión del Pueblo Navarro (UPN) talde parlamentarioari atxikitako Cristina López Mañero andreak, Legebiltzarreko Erregelamenduan ezartzen denaren babesean, honako galdera hau aurkezten du, Nafarroako Gobernuak idatziz erantzun dezan:</w:t>
      </w:r>
      <w:r>
        <w:t xml:space="preserve"> </w:t>
      </w:r>
    </w:p>
    <w:p w14:paraId="562C1354" w14:textId="165D4BD3" w:rsidR="00747298" w:rsidRPr="00747298" w:rsidRDefault="003C0037" w:rsidP="003C0037">
      <w:pPr>
        <w:pStyle w:val="Prrafodelista"/>
        <w:numPr>
          <w:ilvl w:val="0"/>
          <w:numId w:val="2"/>
        </w:numPr>
        <w:spacing w:before="100" w:beforeAutospacing="1" w:after="200" w:line="276" w:lineRule="auto"/>
        <w:ind w:right="283"/>
        <w:jc w:val="both"/>
        <w:rPr>
          <w:szCs w:val="22"/>
        </w:rPr>
      </w:pPr>
      <w:r>
        <w:t xml:space="preserve">Gobernuaren ustez, zeri zor zaio, 2023ko aurrekontuko behin-behineko datuen arabera, bete gabe geratu izana unibertsitate-beken partidako 665.354 euro?</w:t>
      </w:r>
    </w:p>
    <w:p w14:paraId="37668343" w14:textId="0C92BB5A" w:rsidR="00666786" w:rsidRPr="00747298" w:rsidRDefault="003C0037" w:rsidP="00747298">
      <w:pPr>
        <w:spacing w:before="100" w:beforeAutospacing="1" w:after="200" w:line="276" w:lineRule="auto"/>
        <w:ind w:left="708" w:right="283"/>
        <w:jc w:val="both"/>
        <w:rPr>
          <w:szCs w:val="22"/>
        </w:rPr>
      </w:pPr>
      <w:r>
        <w:t xml:space="preserve">Iruñean, 2024ko otsailaren 15ean</w:t>
      </w:r>
    </w:p>
    <w:p w14:paraId="30530D3D" w14:textId="758FA1ED" w:rsidR="002F3D63" w:rsidRPr="00666786" w:rsidRDefault="00666786" w:rsidP="008506B4">
      <w:pPr>
        <w:spacing w:before="100" w:beforeAutospacing="1" w:after="200" w:line="276" w:lineRule="auto"/>
        <w:ind w:right="62" w:firstLine="708"/>
        <w:rPr>
          <w:szCs w:val="22"/>
        </w:rPr>
      </w:pPr>
      <w:r>
        <w:t xml:space="preserve">Foru parlamentaria:</w:t>
      </w:r>
      <w:r>
        <w:t xml:space="preserve"> </w:t>
      </w:r>
      <w:r>
        <w:t xml:space="preserve">Cristina López Mañero</w:t>
      </w:r>
      <w:r>
        <w:t xml:space="preserve"> </w:t>
      </w:r>
    </w:p>
    <w:sectPr w:rsidR="002F3D63" w:rsidRPr="00666786" w:rsidSect="00315C8F">
      <w:pgSz w:w="11906" w:h="16838"/>
      <w:pgMar w:top="1440" w:right="1080" w:bottom="1440" w:left="108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851D8F"/>
    <w:multiLevelType w:val="hybridMultilevel"/>
    <w:tmpl w:val="20FCE14A"/>
    <w:lvl w:ilvl="0" w:tplc="E342E78A">
      <w:numFmt w:val="bullet"/>
      <w:lvlText w:val="–"/>
      <w:lvlJc w:val="left"/>
      <w:pPr>
        <w:ind w:left="1428" w:hanging="360"/>
      </w:pPr>
      <w:rPr>
        <w:rFonts w:ascii="Calibri" w:eastAsia="Arial" w:hAnsi="Calibri" w:cs="Calibri"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1" w15:restartNumberingAfterBreak="0">
    <w:nsid w:val="6DB046B7"/>
    <w:multiLevelType w:val="hybridMultilevel"/>
    <w:tmpl w:val="71D2E568"/>
    <w:lvl w:ilvl="0" w:tplc="BE2E9368">
      <w:numFmt w:val="bullet"/>
      <w:lvlText w:val="-"/>
      <w:lvlJc w:val="left"/>
      <w:pPr>
        <w:ind w:left="1068" w:hanging="360"/>
      </w:pPr>
      <w:rPr>
        <w:rFonts w:ascii="Calibri" w:eastAsia="Arial" w:hAnsi="Calibri" w:cs="Calibri"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num w:numId="1" w16cid:durableId="1648321524">
    <w:abstractNumId w:val="1"/>
  </w:num>
  <w:num w:numId="2" w16cid:durableId="4174038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3D63"/>
    <w:rsid w:val="002F3D63"/>
    <w:rsid w:val="00315C8F"/>
    <w:rsid w:val="00332201"/>
    <w:rsid w:val="003C0037"/>
    <w:rsid w:val="00666786"/>
    <w:rsid w:val="00747298"/>
    <w:rsid w:val="008506B4"/>
    <w:rsid w:val="00CA430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65AEF"/>
  <w15:docId w15:val="{8F3CB8BD-FD4A-4794-BB78-3FD889BDB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u-ES" w:eastAsia="es-E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Ttulo1">
    <w:name w:val="heading 1"/>
    <w:next w:val="Normal"/>
    <w:link w:val="Ttulo1Car"/>
    <w:uiPriority w:val="9"/>
    <w:qFormat/>
    <w:pPr>
      <w:keepNext/>
      <w:keepLines/>
      <w:spacing w:after="119" w:line="259" w:lineRule="auto"/>
      <w:ind w:left="2289"/>
      <w:outlineLvl w:val="0"/>
    </w:pPr>
    <w:rPr>
      <w:rFonts w:ascii="Arial" w:eastAsia="Arial" w:hAnsi="Arial" w:cs="Arial"/>
      <w:b/>
      <w:color w:val="000000"/>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Pr>
      <w:rFonts w:ascii="Arial" w:eastAsia="Arial" w:hAnsi="Arial" w:cs="Arial"/>
      <w:b/>
      <w:color w:val="000000"/>
      <w:sz w:val="28"/>
    </w:rPr>
  </w:style>
  <w:style w:type="paragraph" w:styleId="Prrafodelista">
    <w:name w:val="List Paragraph"/>
    <w:basedOn w:val="Normal"/>
    <w:uiPriority w:val="34"/>
    <w:qFormat/>
    <w:rsid w:val="0066678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78</Words>
  <Characters>435</Characters>
  <Application>Microsoft Office Word</Application>
  <DocSecurity>0</DocSecurity>
  <Lines>3</Lines>
  <Paragraphs>1</Paragraphs>
  <ScaleCrop>false</ScaleCrop>
  <Company/>
  <LinksUpToDate>false</LinksUpToDate>
  <CharactersWithSpaces>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cp:lastModifiedBy>Mauleón, Fernando</cp:lastModifiedBy>
  <cp:revision>5</cp:revision>
  <dcterms:created xsi:type="dcterms:W3CDTF">2024-02-15T18:05:00Z</dcterms:created>
  <dcterms:modified xsi:type="dcterms:W3CDTF">2024-02-16T08:38:00Z</dcterms:modified>
</cp:coreProperties>
</file>