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BF85" w14:textId="77777777" w:rsidR="00702857" w:rsidRPr="006F4F79" w:rsidRDefault="00702857" w:rsidP="00702857">
      <w:pPr>
        <w:pStyle w:val="OFI-TITULO3"/>
      </w:pPr>
      <w:r>
        <w:t xml:space="preserve">11-24/PES-00142.</w:t>
      </w:r>
      <w:r>
        <w:t xml:space="preserve"> </w:t>
      </w:r>
      <w:r>
        <w:t xml:space="preserve">Galdera, ontziei eta ontzi-hondakinei buruzko abenduaren 27ko 1055/2022 Errege-dekretuaren aplikazioari buruzkoa</w:t>
      </w:r>
    </w:p>
    <w:p w14:paraId="1AA70BEA" w14:textId="77777777" w:rsidR="00702857" w:rsidRPr="00F45B61" w:rsidRDefault="00702857" w:rsidP="00702857">
      <w:pPr>
        <w:spacing w:after="360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Galdera erretiratzea</w:t>
      </w:r>
    </w:p>
    <w:p w14:paraId="1580C523" w14:textId="77777777" w:rsidR="00702857" w:rsidRDefault="00702857" w:rsidP="00702857">
      <w:pPr>
        <w:pStyle w:val="OFICIO-12"/>
      </w:pPr>
      <w:r>
        <w:t xml:space="preserve">2024ko martxoaren 18an eginiko bilkuran, Nafarroako Parlamentuko Mahaiak, Eledunen Batzarrari entzun ondoren, honako erabaki hau hartu zuen, besteak beste:</w:t>
      </w:r>
    </w:p>
    <w:p w14:paraId="08177AE1" w14:textId="77777777" w:rsidR="00702857" w:rsidRDefault="00702857" w:rsidP="00702857">
      <w:pPr>
        <w:pStyle w:val="OFICIO-12"/>
      </w:pPr>
      <w:r>
        <w:t xml:space="preserve">1. Jasotzat ematea Unión del Pueblo Navarro talde parlamentarioko Félix Zapatero Soria jaunak erretiratu duela ontziei eta ontzi-hondakinei buruzko abenduaren 27ko 1055/2022 Errege-dekretuaren aplikazioari buruz egindako galdera, zeina 2024ko martxoaren 15eko 41. Nafarroako Parlamentuko Aldizkari Ofizialean argitaratu baitzen.</w:t>
      </w:r>
    </w:p>
    <w:p w14:paraId="07D1AED5" w14:textId="77777777" w:rsidR="00702857" w:rsidRDefault="00702857" w:rsidP="00702857">
      <w:pPr>
        <w:pStyle w:val="OFI-TEXTO-MESA"/>
      </w:pPr>
      <w:r>
        <w:t xml:space="preserve">2. Erabaki hau Nafarroako Parlamentuko Aldizkari Ofizialean argitaratzea.</w:t>
      </w:r>
    </w:p>
    <w:p w14:paraId="122CD17C" w14:textId="77777777" w:rsidR="00702857" w:rsidRDefault="00702857" w:rsidP="00702857">
      <w:pPr>
        <w:pStyle w:val="OFI-FECHA"/>
      </w:pPr>
      <w:r>
        <w:t xml:space="preserve">Iruñean, 2024ko martxoaren 18an</w:t>
      </w:r>
    </w:p>
    <w:p w14:paraId="5C6D4D0C" w14:textId="77777777" w:rsidR="00702857" w:rsidRDefault="00702857" w:rsidP="00702857">
      <w:pPr>
        <w:pStyle w:val="OFI-FIRMA3"/>
      </w:pPr>
      <w:r>
        <w:t xml:space="preserve">Lehendakaria:</w:t>
      </w:r>
      <w:r>
        <w:t xml:space="preserve"> </w:t>
      </w:r>
      <w:r>
        <w:t xml:space="preserve">Unai Hualde Iglesias</w:t>
      </w:r>
    </w:p>
    <w:p w14:paraId="5E64356F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26"/>
    <w:rsid w:val="000370A0"/>
    <w:rsid w:val="001E34F2"/>
    <w:rsid w:val="00337EB8"/>
    <w:rsid w:val="003C1B1F"/>
    <w:rsid w:val="00702857"/>
    <w:rsid w:val="00845D68"/>
    <w:rsid w:val="008A3285"/>
    <w:rsid w:val="00956302"/>
    <w:rsid w:val="00AD383F"/>
    <w:rsid w:val="00B065BA"/>
    <w:rsid w:val="00B42A30"/>
    <w:rsid w:val="00F02C3D"/>
    <w:rsid w:val="00F92926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9025"/>
  <w15:chartTrackingRefBased/>
  <w15:docId w15:val="{210F174F-5918-44BF-9E66-9FE329DD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857"/>
    <w:rPr>
      <w:rFonts w:ascii="Calibri" w:eastAsia="Aptos" w:hAnsi="Calibri" w:cs="Times New Roma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92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2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29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29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29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292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292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292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292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29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29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29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29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292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29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29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29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29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929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92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292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92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2926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929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2926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9292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2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29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2926"/>
    <w:rPr>
      <w:b/>
      <w:bCs/>
      <w:smallCaps/>
      <w:color w:val="0F4761" w:themeColor="accent1" w:themeShade="BF"/>
      <w:spacing w:val="5"/>
    </w:rPr>
  </w:style>
  <w:style w:type="paragraph" w:customStyle="1" w:styleId="OFICIO-12">
    <w:name w:val="OFICIO-12"/>
    <w:basedOn w:val="Normal"/>
    <w:rsid w:val="00F92926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 w:val="24"/>
      <w:szCs w:val="20"/>
      <w:lang w:val="eu-ES" w:eastAsia="es-ES"/>
    </w:rPr>
  </w:style>
  <w:style w:type="paragraph" w:customStyle="1" w:styleId="OFI-TEXTO-MESA">
    <w:name w:val="OFI-TEXTO-MESA"/>
    <w:rsid w:val="00F92926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ECHA1">
    <w:name w:val="OFI-FECHA1"/>
    <w:rsid w:val="00F92926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1-MESA">
    <w:name w:val="OFI-FIRMA1-MESA"/>
    <w:rsid w:val="00F92926"/>
    <w:pPr>
      <w:spacing w:after="1100" w:line="240" w:lineRule="auto"/>
      <w:jc w:val="center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FECHA">
    <w:name w:val="OFI-FECHA"/>
    <w:rsid w:val="00702857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702857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702857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684</Characters>
  <Application>Microsoft Office Word</Application>
  <DocSecurity>0</DocSecurity>
  <Lines>5</Lines>
  <Paragraphs>1</Paragraphs>
  <ScaleCrop>false</ScaleCrop>
  <Company>HP Inc.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2024-03-20T15:35:00Z</dcterms:created>
  <dcterms:modified xsi:type="dcterms:W3CDTF">2024-03-20T15:41:00Z</dcterms:modified>
</cp:coreProperties>
</file>