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D7073" w14:textId="00FBAFFA" w:rsidR="00196FA3" w:rsidRPr="00121F34" w:rsidRDefault="00121F34" w:rsidP="00121F34">
      <w:pPr>
        <w:pStyle w:val="Style"/>
        <w:spacing w:before="100" w:beforeAutospacing="1" w:after="200" w:line="276" w:lineRule="auto"/>
        <w:ind w:firstLine="708"/>
        <w:rPr>
          <w:rFonts w:ascii="Calibri" w:hAnsi="Calibri" w:cs="Calibri"/>
          <w:sz w:val="22"/>
          <w:szCs w:val="22"/>
        </w:rPr>
      </w:pPr>
      <w:r w:rsidRPr="00121F34">
        <w:rPr>
          <w:rFonts w:ascii="Calibri" w:hAnsi="Calibri" w:cs="Calibri"/>
          <w:sz w:val="22"/>
          <w:szCs w:val="22"/>
        </w:rPr>
        <w:t>24POR-124</w:t>
      </w:r>
    </w:p>
    <w:p w14:paraId="56CF76C9" w14:textId="19EE7738" w:rsidR="00121F34" w:rsidRPr="00121F34" w:rsidRDefault="0035218D" w:rsidP="00121F34">
      <w:pPr>
        <w:pStyle w:val="Style"/>
        <w:spacing w:before="100" w:beforeAutospacing="1" w:after="200" w:line="276" w:lineRule="auto"/>
        <w:ind w:left="708" w:right="1488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121F34">
        <w:rPr>
          <w:rFonts w:ascii="Calibri" w:eastAsia="Arial" w:hAnsi="Calibri" w:cs="Calibri"/>
          <w:sz w:val="22"/>
          <w:szCs w:val="22"/>
        </w:rPr>
        <w:t xml:space="preserve">D. </w:t>
      </w:r>
      <w:r w:rsidRPr="00121F34">
        <w:rPr>
          <w:rFonts w:ascii="Calibri" w:eastAsia="Arial" w:hAnsi="Calibri" w:cs="Calibri"/>
          <w:bCs/>
          <w:sz w:val="22"/>
          <w:szCs w:val="22"/>
        </w:rPr>
        <w:t>Kevin Lucero Domingues,</w:t>
      </w:r>
      <w:r w:rsidRPr="00121F34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121F34">
        <w:rPr>
          <w:rFonts w:ascii="Calibri" w:eastAsia="Arial" w:hAnsi="Calibri" w:cs="Calibri"/>
          <w:sz w:val="22"/>
          <w:szCs w:val="22"/>
        </w:rPr>
        <w:t>adscrito al Grupo Parlamentario Partido Socialista de Navarra,</w:t>
      </w:r>
      <w:r w:rsidRPr="00121F34">
        <w:rPr>
          <w:rFonts w:ascii="Calibri" w:eastAsia="Arial" w:hAnsi="Calibri" w:cs="Calibri"/>
          <w:i/>
          <w:iCs/>
          <w:sz w:val="22"/>
          <w:szCs w:val="22"/>
        </w:rPr>
        <w:t xml:space="preserve"> </w:t>
      </w:r>
      <w:r w:rsidRPr="00121F34">
        <w:rPr>
          <w:rFonts w:ascii="Calibri" w:eastAsia="Arial" w:hAnsi="Calibri" w:cs="Calibri"/>
          <w:sz w:val="22"/>
          <w:szCs w:val="22"/>
        </w:rPr>
        <w:t>al amparo de lo establecido en el Reglamento de la Cámara, formula al Vicepresidente 1</w:t>
      </w:r>
      <w:r>
        <w:rPr>
          <w:rFonts w:ascii="Calibri" w:eastAsia="Arial" w:hAnsi="Calibri" w:cs="Calibri"/>
          <w:sz w:val="22"/>
          <w:szCs w:val="22"/>
        </w:rPr>
        <w:t>.</w:t>
      </w:r>
      <w:r w:rsidRPr="00121F34">
        <w:rPr>
          <w:rFonts w:ascii="Calibri" w:eastAsia="Arial" w:hAnsi="Calibri" w:cs="Calibri"/>
          <w:sz w:val="22"/>
          <w:szCs w:val="22"/>
        </w:rPr>
        <w:t xml:space="preserve">° y Consejero de Presidencia e Igualdad para su contestación en </w:t>
      </w:r>
      <w:r w:rsidR="00121F34" w:rsidRPr="00121F34">
        <w:rPr>
          <w:rFonts w:ascii="Calibri" w:eastAsia="Arial" w:hAnsi="Calibri" w:cs="Calibri"/>
          <w:sz w:val="22"/>
          <w:szCs w:val="22"/>
        </w:rPr>
        <w:t xml:space="preserve">el </w:t>
      </w:r>
      <w:r w:rsidR="00121F34" w:rsidRPr="00121F34">
        <w:rPr>
          <w:rFonts w:ascii="Calibri" w:hAnsi="Calibri" w:cs="Calibri"/>
          <w:bCs/>
          <w:sz w:val="22"/>
          <w:szCs w:val="22"/>
        </w:rPr>
        <w:t>Pleno</w:t>
      </w:r>
      <w:r w:rsidR="00121F34" w:rsidRPr="00121F34">
        <w:rPr>
          <w:rFonts w:ascii="Calibri" w:hAnsi="Calibri" w:cs="Calibri"/>
          <w:b/>
          <w:sz w:val="22"/>
          <w:szCs w:val="22"/>
        </w:rPr>
        <w:t xml:space="preserve"> </w:t>
      </w:r>
      <w:r w:rsidRPr="00121F34">
        <w:rPr>
          <w:rFonts w:ascii="Calibri" w:eastAsia="Arial" w:hAnsi="Calibri" w:cs="Calibri"/>
          <w:sz w:val="22"/>
          <w:szCs w:val="22"/>
        </w:rPr>
        <w:t xml:space="preserve">la siguiente </w:t>
      </w:r>
      <w:r w:rsidR="00121F34" w:rsidRPr="00121F34">
        <w:rPr>
          <w:rFonts w:ascii="Calibri" w:hAnsi="Calibri" w:cs="Calibri"/>
          <w:bCs/>
          <w:sz w:val="22"/>
          <w:szCs w:val="22"/>
        </w:rPr>
        <w:t>pregunta oral:</w:t>
      </w:r>
      <w:r w:rsidR="00121F34" w:rsidRPr="00121F34">
        <w:rPr>
          <w:rFonts w:ascii="Calibri" w:hAnsi="Calibri" w:cs="Calibri"/>
          <w:b/>
          <w:sz w:val="22"/>
          <w:szCs w:val="22"/>
        </w:rPr>
        <w:t xml:space="preserve"> </w:t>
      </w:r>
    </w:p>
    <w:p w14:paraId="1DC9943A" w14:textId="5A74B264" w:rsidR="00121F34" w:rsidRDefault="00121F34" w:rsidP="00121F34">
      <w:pPr>
        <w:pStyle w:val="Style"/>
        <w:spacing w:before="100" w:beforeAutospacing="1" w:after="200" w:line="276" w:lineRule="auto"/>
        <w:ind w:left="708" w:right="1512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En l</w:t>
      </w:r>
      <w:r w:rsidR="0035218D" w:rsidRPr="00121F34">
        <w:rPr>
          <w:rFonts w:ascii="Calibri" w:eastAsia="Arial" w:hAnsi="Calibri" w:cs="Calibri"/>
          <w:sz w:val="22"/>
          <w:szCs w:val="22"/>
        </w:rPr>
        <w:t xml:space="preserve">a legislatura pasada el Gobierno de Navarra puso en marcha la iniciativa </w:t>
      </w:r>
      <w:r>
        <w:rPr>
          <w:rFonts w:ascii="Calibri" w:eastAsia="Arial" w:hAnsi="Calibri" w:cs="Calibri"/>
          <w:sz w:val="22"/>
          <w:szCs w:val="22"/>
        </w:rPr>
        <w:t>“</w:t>
      </w:r>
      <w:r w:rsidR="0035218D" w:rsidRPr="00121F34">
        <w:rPr>
          <w:rFonts w:ascii="Calibri" w:eastAsia="Arial" w:hAnsi="Calibri" w:cs="Calibri"/>
          <w:sz w:val="22"/>
          <w:szCs w:val="22"/>
        </w:rPr>
        <w:t>Red de Municipios Libres de LGTBI+fobia</w:t>
      </w:r>
      <w:r>
        <w:rPr>
          <w:rFonts w:ascii="Calibri" w:eastAsia="Arial" w:hAnsi="Calibri" w:cs="Calibri"/>
          <w:sz w:val="22"/>
          <w:szCs w:val="22"/>
        </w:rPr>
        <w:t>”</w:t>
      </w:r>
      <w:r w:rsidR="0035218D" w:rsidRPr="00121F34">
        <w:rPr>
          <w:rFonts w:ascii="Calibri" w:eastAsia="Arial" w:hAnsi="Calibri" w:cs="Calibri"/>
          <w:sz w:val="22"/>
          <w:szCs w:val="22"/>
        </w:rPr>
        <w:t xml:space="preserve"> con la intención de crear una red de municipios que trabajen en pro de la diversidad sexual y de género. </w:t>
      </w:r>
    </w:p>
    <w:p w14:paraId="7F011799" w14:textId="41C3C376" w:rsidR="00121F34" w:rsidRDefault="0035218D" w:rsidP="00121F34">
      <w:pPr>
        <w:pStyle w:val="Style"/>
        <w:spacing w:before="100" w:beforeAutospacing="1" w:after="200" w:line="276" w:lineRule="auto"/>
        <w:ind w:left="708" w:right="1512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121F34">
        <w:rPr>
          <w:rFonts w:ascii="Calibri" w:eastAsia="Arial" w:hAnsi="Calibri" w:cs="Calibri"/>
          <w:sz w:val="22"/>
          <w:szCs w:val="22"/>
        </w:rPr>
        <w:t>¿</w:t>
      </w:r>
      <w:r w:rsidR="00121F34">
        <w:rPr>
          <w:rFonts w:ascii="Calibri" w:eastAsia="Arial" w:hAnsi="Calibri" w:cs="Calibri"/>
          <w:sz w:val="22"/>
          <w:szCs w:val="22"/>
        </w:rPr>
        <w:t>C</w:t>
      </w:r>
      <w:r w:rsidRPr="00121F34">
        <w:rPr>
          <w:rFonts w:ascii="Calibri" w:eastAsia="Arial" w:hAnsi="Calibri" w:cs="Calibri"/>
          <w:sz w:val="22"/>
          <w:szCs w:val="22"/>
        </w:rPr>
        <w:t xml:space="preserve">ómo está trabajando el Gobierno de Navarra para la adhesión de entidades locales a esta Red? </w:t>
      </w:r>
    </w:p>
    <w:p w14:paraId="72D2CE43" w14:textId="6A770624" w:rsidR="00121F34" w:rsidRDefault="0035218D" w:rsidP="00121F34">
      <w:pPr>
        <w:pStyle w:val="Style"/>
        <w:spacing w:before="100" w:beforeAutospacing="1" w:after="200" w:line="276" w:lineRule="auto"/>
        <w:ind w:right="1507" w:firstLine="708"/>
        <w:textAlignment w:val="baseline"/>
        <w:rPr>
          <w:rFonts w:ascii="Calibri" w:eastAsia="Arial" w:hAnsi="Calibri" w:cs="Calibri"/>
          <w:sz w:val="22"/>
          <w:szCs w:val="22"/>
        </w:rPr>
      </w:pPr>
      <w:r w:rsidRPr="00121F34">
        <w:rPr>
          <w:rFonts w:ascii="Calibri" w:eastAsia="Arial" w:hAnsi="Calibri" w:cs="Calibri"/>
          <w:sz w:val="22"/>
          <w:szCs w:val="22"/>
        </w:rPr>
        <w:t>Pamplona, 26 de marzo de 2024</w:t>
      </w:r>
    </w:p>
    <w:p w14:paraId="5743D3F0" w14:textId="4B4485ED" w:rsidR="00196FA3" w:rsidRPr="00121F34" w:rsidRDefault="00121F34" w:rsidP="00121F34">
      <w:pPr>
        <w:pStyle w:val="Style"/>
        <w:spacing w:before="100" w:beforeAutospacing="1" w:after="200" w:line="276" w:lineRule="auto"/>
        <w:ind w:right="1507" w:firstLine="708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El </w:t>
      </w:r>
      <w:r w:rsidR="0035218D" w:rsidRPr="00121F34">
        <w:rPr>
          <w:rFonts w:ascii="Calibri" w:eastAsia="Arial" w:hAnsi="Calibri" w:cs="Calibri"/>
          <w:sz w:val="22"/>
          <w:szCs w:val="22"/>
        </w:rPr>
        <w:t>Parlamentario Foral</w:t>
      </w:r>
      <w:r>
        <w:rPr>
          <w:rFonts w:ascii="Calibri" w:eastAsia="Arial" w:hAnsi="Calibri" w:cs="Calibri"/>
          <w:sz w:val="22"/>
          <w:szCs w:val="22"/>
        </w:rPr>
        <w:t>: Kevin Lucero Domingues</w:t>
      </w:r>
    </w:p>
    <w:sectPr w:rsidR="00196FA3" w:rsidRPr="00121F34" w:rsidSect="00121F34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6FA3"/>
    <w:rsid w:val="00121F34"/>
    <w:rsid w:val="00196FA3"/>
    <w:rsid w:val="0035218D"/>
    <w:rsid w:val="0090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54FB6"/>
  <w15:docId w15:val="{46E3D0EC-095F-4597-9E0C-956E3022F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582</Characters>
  <Application>Microsoft Office Word</Application>
  <DocSecurity>0</DocSecurity>
  <Lines>4</Lines>
  <Paragraphs>1</Paragraphs>
  <ScaleCrop>false</ScaleCrop>
  <Company>HP Inc.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24POR-124</dc:title>
  <dc:creator>informatica</dc:creator>
  <cp:keywords>CreatedByIRIS_Readiris_17.0</cp:keywords>
  <cp:lastModifiedBy>Mauleón, Fernando</cp:lastModifiedBy>
  <cp:revision>4</cp:revision>
  <dcterms:created xsi:type="dcterms:W3CDTF">2024-03-26T10:39:00Z</dcterms:created>
  <dcterms:modified xsi:type="dcterms:W3CDTF">2024-04-05T06:22:00Z</dcterms:modified>
</cp:coreProperties>
</file>