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C957" w14:textId="28CCA5BD" w:rsidR="005607E8" w:rsidRDefault="005607E8" w:rsidP="00CB7621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w w:val="107"/>
          <w:sz w:val="29"/>
          <w:szCs w:val="29"/>
        </w:rPr>
      </w:pPr>
      <w:r>
        <w:rPr>
          <w:sz w:val="29"/>
        </w:rPr>
        <w:t>2024ko martxoaren 13a</w:t>
      </w:r>
    </w:p>
    <w:p w14:paraId="4087348F" w14:textId="70E7D769" w:rsidR="001F5E97" w:rsidRDefault="005607E8" w:rsidP="00CB7621">
      <w:pPr>
        <w:pStyle w:val="Style"/>
        <w:spacing w:before="100" w:beforeAutospacing="1" w:after="200" w:line="276" w:lineRule="auto"/>
        <w:ind w:left="14"/>
        <w:jc w:val="both"/>
        <w:textAlignment w:val="baseline"/>
      </w:pPr>
      <w:r>
        <w:rPr>
          <w:sz w:val="29"/>
        </w:rPr>
        <w:t xml:space="preserve">Foru parlamentari Cristina López </w:t>
      </w:r>
      <w:proofErr w:type="spellStart"/>
      <w:r>
        <w:rPr>
          <w:sz w:val="29"/>
        </w:rPr>
        <w:t>Mañero</w:t>
      </w:r>
      <w:proofErr w:type="spellEnd"/>
      <w:r>
        <w:rPr>
          <w:sz w:val="29"/>
        </w:rPr>
        <w:t xml:space="preserve"> andreak idatziz erantzuteko galdera egin du unibertsitateko beken</w:t>
      </w:r>
      <w:r>
        <w:t xml:space="preserve"> </w:t>
      </w:r>
      <w:r>
        <w:rPr>
          <w:sz w:val="28"/>
        </w:rPr>
        <w:t>partida betetzeari buruz</w:t>
      </w:r>
      <w:r>
        <w:rPr>
          <w:b/>
        </w:rPr>
        <w:t xml:space="preserve"> </w:t>
      </w:r>
      <w:r>
        <w:rPr>
          <w:sz w:val="29"/>
        </w:rPr>
        <w:t>(11-24/PES-00088). Hona Nafarroako Gobernuko Unibertsitateko, Berrikuntzako eta Eraldaketa Digitaleko</w:t>
      </w:r>
      <w:r>
        <w:rPr>
          <w:sz w:val="25"/>
        </w:rPr>
        <w:t xml:space="preserve"> k</w:t>
      </w:r>
      <w:r>
        <w:rPr>
          <w:sz w:val="29"/>
        </w:rPr>
        <w:t xml:space="preserve">ontseilariaren erantzuna: </w:t>
      </w:r>
    </w:p>
    <w:p w14:paraId="55612E4B" w14:textId="77777777" w:rsidR="001F5E97" w:rsidRDefault="005607E8" w:rsidP="00CB7621">
      <w:pPr>
        <w:pStyle w:val="Style"/>
        <w:spacing w:before="100" w:beforeAutospacing="1" w:after="200" w:line="276" w:lineRule="auto"/>
        <w:ind w:right="29"/>
        <w:jc w:val="both"/>
        <w:textAlignment w:val="baseline"/>
      </w:pPr>
      <w:r>
        <w:rPr>
          <w:sz w:val="29"/>
        </w:rPr>
        <w:t xml:space="preserve">Jarraian jasota dago hizpide den partidaren betetze xehatua. </w:t>
      </w:r>
    </w:p>
    <w:p w14:paraId="2FEC313F" w14:textId="0790B9DE" w:rsidR="00BC1D35" w:rsidRDefault="005607E8" w:rsidP="00CB7621">
      <w:pPr>
        <w:pStyle w:val="Style"/>
        <w:numPr>
          <w:ilvl w:val="0"/>
          <w:numId w:val="3"/>
        </w:numPr>
        <w:spacing w:before="100" w:beforeAutospacing="1" w:after="200" w:line="276" w:lineRule="auto"/>
        <w:jc w:val="both"/>
        <w:textAlignment w:val="baseline"/>
      </w:pPr>
      <w:r>
        <w:rPr>
          <w:sz w:val="29"/>
        </w:rPr>
        <w:t xml:space="preserve">2022-23 deialdia: 2.852.656,5 € </w:t>
      </w:r>
    </w:p>
    <w:p w14:paraId="132A0B71" w14:textId="56373EF5" w:rsidR="00BC1D35" w:rsidRDefault="005607E8" w:rsidP="00CB7621">
      <w:pPr>
        <w:pStyle w:val="Style"/>
        <w:numPr>
          <w:ilvl w:val="0"/>
          <w:numId w:val="3"/>
        </w:numPr>
        <w:spacing w:before="100" w:beforeAutospacing="1" w:after="200" w:line="276" w:lineRule="auto"/>
        <w:jc w:val="both"/>
        <w:textAlignment w:val="baseline"/>
      </w:pPr>
      <w:r>
        <w:rPr>
          <w:sz w:val="29"/>
        </w:rPr>
        <w:t xml:space="preserve">Aurreko deialdietako baliabideak ordaintzeko dirua: 22.589,12 € </w:t>
      </w:r>
    </w:p>
    <w:p w14:paraId="239CB2B7" w14:textId="768D3E0F" w:rsidR="001F5E97" w:rsidRDefault="0022232A" w:rsidP="00CB7621">
      <w:pPr>
        <w:pStyle w:val="Style"/>
        <w:numPr>
          <w:ilvl w:val="0"/>
          <w:numId w:val="3"/>
        </w:numPr>
        <w:spacing w:before="100" w:beforeAutospacing="1" w:after="200" w:line="276" w:lineRule="auto"/>
        <w:jc w:val="both"/>
        <w:textAlignment w:val="baseline"/>
      </w:pPr>
      <w:r>
        <w:rPr>
          <w:b/>
          <w:sz w:val="28"/>
        </w:rPr>
        <w:t xml:space="preserve">Betetakoa, guztira </w:t>
      </w:r>
      <w:r w:rsidR="005607E8">
        <w:rPr>
          <w:sz w:val="29"/>
        </w:rPr>
        <w:t xml:space="preserve">2.875.245,62 € </w:t>
      </w:r>
    </w:p>
    <w:p w14:paraId="61888566" w14:textId="7DA170AF" w:rsidR="001F5E97" w:rsidRDefault="005607E8" w:rsidP="00CB7621">
      <w:pPr>
        <w:pStyle w:val="Style"/>
        <w:spacing w:before="100" w:beforeAutospacing="1" w:after="200" w:line="276" w:lineRule="auto"/>
        <w:jc w:val="both"/>
        <w:textAlignment w:val="baseline"/>
      </w:pPr>
      <w:r>
        <w:rPr>
          <w:sz w:val="29"/>
        </w:rPr>
        <w:t xml:space="preserve">Unibertsitateko, Berrikuntzako eta Eraldaketa Digitaleko Departamentuak </w:t>
      </w:r>
      <w:r w:rsidR="00B47C7E">
        <w:rPr>
          <w:sz w:val="29"/>
        </w:rPr>
        <w:t>ahalegin</w:t>
      </w:r>
      <w:r>
        <w:rPr>
          <w:sz w:val="29"/>
        </w:rPr>
        <w:t xml:space="preserve"> handia egiten du </w:t>
      </w:r>
      <w:r w:rsidR="00B47C7E">
        <w:rPr>
          <w:sz w:val="29"/>
        </w:rPr>
        <w:t>unibertsitateko</w:t>
      </w:r>
      <w:r>
        <w:rPr>
          <w:sz w:val="29"/>
        </w:rPr>
        <w:t xml:space="preserve"> bekak herritar guztiei iristeko. </w:t>
      </w:r>
    </w:p>
    <w:p w14:paraId="35D9CC5F" w14:textId="77777777" w:rsidR="001F5E97" w:rsidRDefault="005607E8" w:rsidP="00CB7621">
      <w:pPr>
        <w:pStyle w:val="Style"/>
        <w:spacing w:before="100" w:beforeAutospacing="1" w:after="200" w:line="276" w:lineRule="auto"/>
        <w:jc w:val="both"/>
        <w:textAlignment w:val="baseline"/>
        <w:rPr>
          <w:w w:val="107"/>
          <w:sz w:val="29"/>
          <w:szCs w:val="29"/>
        </w:rPr>
      </w:pPr>
      <w:r>
        <w:rPr>
          <w:sz w:val="29"/>
        </w:rPr>
        <w:t>Hori dela eta, 2023-2024 deialdiko beketan % 30 inguruko igoera sartu dugu egoitzei lotutako laguntzarako errenta muga guztietan, hau da, aurreko deialdiekin alderatuta, 340-660 euro bitarteko onura gehigarria, ikasturte akademikoan beren familia egoitzatik kanpo bizi behar duten 650 ikasle ingururen alde egiteko.</w:t>
      </w:r>
    </w:p>
    <w:p w14:paraId="3B7BA25D" w14:textId="48927686" w:rsidR="001F5E97" w:rsidRPr="001F5E97" w:rsidRDefault="005607E8" w:rsidP="00CB7621">
      <w:pPr>
        <w:pStyle w:val="Style"/>
        <w:spacing w:before="100" w:beforeAutospacing="1" w:after="200" w:line="276" w:lineRule="auto"/>
        <w:jc w:val="both"/>
        <w:textAlignment w:val="baseline"/>
        <w:rPr>
          <w:w w:val="107"/>
          <w:sz w:val="29"/>
          <w:szCs w:val="29"/>
        </w:rPr>
      </w:pPr>
      <w:r>
        <w:rPr>
          <w:sz w:val="28"/>
        </w:rPr>
        <w:t xml:space="preserve">Hori guztia, 2024rako onetsitako aurrekontuetan 3,6 milioiraino iristen den aurrekontu partidaren zati handiena gauzatzeko helburuarekin. Izan ere, partida horrekin lortu nahi dugu ikasleen talentua izatea prestakuntza jasotzeko muga bakarra. </w:t>
      </w:r>
    </w:p>
    <w:p w14:paraId="44FD92D5" w14:textId="77777777" w:rsidR="001F5E97" w:rsidRDefault="005607E8" w:rsidP="00CB7621">
      <w:pPr>
        <w:pStyle w:val="Style"/>
        <w:spacing w:before="100" w:beforeAutospacing="1" w:after="200" w:line="276" w:lineRule="auto"/>
        <w:ind w:left="5"/>
        <w:jc w:val="both"/>
        <w:textAlignment w:val="baseline"/>
      </w:pPr>
      <w:r>
        <w:rPr>
          <w:sz w:val="28"/>
        </w:rPr>
        <w:t>Hori guztia jakinarazten dizut, Nafarroako Parlamentuko Erregelamenduaren 215.</w:t>
      </w:r>
      <w:r>
        <w:rPr>
          <w:b/>
          <w:sz w:val="28"/>
        </w:rPr>
        <w:t xml:space="preserve"> </w:t>
      </w:r>
      <w:r>
        <w:rPr>
          <w:sz w:val="28"/>
        </w:rPr>
        <w:t xml:space="preserve">artikulua betez. </w:t>
      </w:r>
    </w:p>
    <w:p w14:paraId="4F0FDC36" w14:textId="77777777" w:rsidR="001F5E97" w:rsidRDefault="005607E8" w:rsidP="00CB7621">
      <w:pPr>
        <w:pStyle w:val="Style"/>
        <w:spacing w:before="100" w:beforeAutospacing="1" w:after="200" w:line="276" w:lineRule="auto"/>
        <w:ind w:right="734"/>
        <w:jc w:val="both"/>
        <w:textAlignment w:val="baseline"/>
      </w:pPr>
      <w:r>
        <w:rPr>
          <w:sz w:val="28"/>
        </w:rPr>
        <w:t xml:space="preserve">Iruñean, 2024ko martxoaren 11n </w:t>
      </w:r>
    </w:p>
    <w:p w14:paraId="272487CF" w14:textId="0FD7CC34" w:rsidR="001F5E97" w:rsidRDefault="001F5E97" w:rsidP="00CB7621">
      <w:pPr>
        <w:pStyle w:val="Style"/>
        <w:spacing w:before="100" w:beforeAutospacing="1" w:after="200" w:line="276" w:lineRule="auto"/>
        <w:ind w:right="734"/>
        <w:jc w:val="both"/>
        <w:textAlignment w:val="baseline"/>
      </w:pPr>
      <w:r>
        <w:rPr>
          <w:sz w:val="28"/>
        </w:rPr>
        <w:t xml:space="preserve">Unibertsitateko, Berrikuntzako eta Eraldaketa Digitaleko kontseilaria: Patricia </w:t>
      </w:r>
      <w:proofErr w:type="spellStart"/>
      <w:r>
        <w:rPr>
          <w:sz w:val="28"/>
        </w:rPr>
        <w:t>Fanlo</w:t>
      </w:r>
      <w:proofErr w:type="spellEnd"/>
      <w:r>
        <w:rPr>
          <w:sz w:val="28"/>
        </w:rPr>
        <w:t xml:space="preserve"> Mateo </w:t>
      </w:r>
    </w:p>
    <w:sectPr w:rsidR="001F5E97" w:rsidSect="001F5E97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F61FD"/>
    <w:multiLevelType w:val="hybridMultilevel"/>
    <w:tmpl w:val="D7BABD08"/>
    <w:lvl w:ilvl="0" w:tplc="560C6EAA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07"/>
        <w:sz w:val="2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C2C69"/>
    <w:multiLevelType w:val="singleLevel"/>
    <w:tmpl w:val="054C970C"/>
    <w:lvl w:ilvl="0">
      <w:numFmt w:val="bullet"/>
      <w:lvlText w:val="~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71761626"/>
    <w:multiLevelType w:val="singleLevel"/>
    <w:tmpl w:val="B734DFA0"/>
    <w:lvl w:ilvl="0">
      <w:numFmt w:val="bullet"/>
      <w:lvlText w:val="►"/>
      <w:legacy w:legacy="1" w:legacySpace="0" w:legacyIndent="0"/>
      <w:lvlJc w:val="left"/>
      <w:rPr>
        <w:rFonts w:ascii="Arial Unicode MS" w:hAnsi="Arial Unicode MS" w:cs="Arial Unicode MS" w:hint="default"/>
        <w:sz w:val="47"/>
        <w:szCs w:val="47"/>
      </w:rPr>
    </w:lvl>
  </w:abstractNum>
  <w:num w:numId="1" w16cid:durableId="606885078">
    <w:abstractNumId w:val="1"/>
  </w:num>
  <w:num w:numId="2" w16cid:durableId="562060131">
    <w:abstractNumId w:val="2"/>
  </w:num>
  <w:num w:numId="3" w16cid:durableId="128542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D35"/>
    <w:rsid w:val="001F5E97"/>
    <w:rsid w:val="0022232A"/>
    <w:rsid w:val="005607E8"/>
    <w:rsid w:val="00B47C7E"/>
    <w:rsid w:val="00BC1D35"/>
    <w:rsid w:val="00C440B0"/>
    <w:rsid w:val="00C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F893"/>
  <w15:docId w15:val="{8D09B55F-19BB-4963-9B98-E142615F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1192</Characters>
  <Application>Microsoft Office Word</Application>
  <DocSecurity>0</DocSecurity>
  <Lines>9</Lines>
  <Paragraphs>2</Paragraphs>
  <ScaleCrop>false</ScaleCrop>
  <Company>HP Inc.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1545 PES 88</dc:title>
  <dc:creator>informatica</dc:creator>
  <cp:keywords>CreatedByIRIS_Readiris_17.0</cp:keywords>
  <cp:lastModifiedBy>Martin Cestao, Nerea</cp:lastModifiedBy>
  <cp:revision>6</cp:revision>
  <dcterms:created xsi:type="dcterms:W3CDTF">2024-04-02T07:29:00Z</dcterms:created>
  <dcterms:modified xsi:type="dcterms:W3CDTF">2024-05-14T07:59:00Z</dcterms:modified>
</cp:coreProperties>
</file>