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73591" w14:textId="77777777" w:rsidR="00AC2FEB" w:rsidRDefault="00AC2FEB" w:rsidP="00AC2FEB">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04B29D22" w14:textId="0DDF5972" w:rsidR="00AC2FEB" w:rsidRDefault="00AC2FEB" w:rsidP="00AC2FEB">
      <w:pPr>
        <w:pStyle w:val="Style"/>
        <w:spacing w:before="100" w:beforeAutospacing="1" w:after="200" w:line="276" w:lineRule="auto"/>
        <w:ind w:leftChars="567" w:left="1247" w:rightChars="567" w:right="1247"/>
        <w:textAlignment w:val="baseline"/>
        <w:rPr>
          <w:rFonts w:ascii="Calibri" w:hAnsi="Calibri" w:cs="Calibri"/>
          <w:sz w:val="22"/>
          <w:szCs w:val="22"/>
        </w:rPr>
      </w:pPr>
      <w:r w:rsidRPr="00AC2FEB">
        <w:rPr>
          <w:rFonts w:ascii="Calibri" w:eastAsia="Arial" w:hAnsi="Calibri" w:cs="Calibri"/>
          <w:sz w:val="22"/>
          <w:szCs w:val="22"/>
        </w:rPr>
        <w:t>24PES-249</w:t>
      </w:r>
    </w:p>
    <w:p w14:paraId="4689B393" w14:textId="77777777" w:rsidR="00AC2FEB" w:rsidRDefault="002A0F7F" w:rsidP="00AC2FE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AC2FEB">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3CE23EE5" w14:textId="3FE95831" w:rsidR="00AC2FEB" w:rsidRDefault="002A0F7F" w:rsidP="00AC2FE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AC2FEB">
        <w:rPr>
          <w:rFonts w:ascii="Calibri" w:eastAsia="Arial" w:hAnsi="Calibri" w:cs="Calibri"/>
          <w:sz w:val="22"/>
          <w:szCs w:val="22"/>
        </w:rPr>
        <w:t xml:space="preserve">¿El Gobierno de Navarra da servicio de laboratorio a la Guardia Civil, sección del SEPRONA, de las muestras de agua recogidas por denuncias para expedientes de contaminación de aguas en el territorio de Navarra? </w:t>
      </w:r>
    </w:p>
    <w:p w14:paraId="10970D21" w14:textId="48F9F121" w:rsidR="00AC2FEB" w:rsidRDefault="002A0F7F" w:rsidP="00AC2FEB">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AC2FEB">
        <w:rPr>
          <w:rFonts w:ascii="Calibri" w:eastAsia="Arial" w:hAnsi="Calibri" w:cs="Calibri"/>
          <w:sz w:val="22"/>
          <w:szCs w:val="22"/>
        </w:rPr>
        <w:t>Pamplona, 15 de mayo de 2024</w:t>
      </w:r>
    </w:p>
    <w:p w14:paraId="634C96E9" w14:textId="3FCEA5CA" w:rsidR="0042071D" w:rsidRPr="00AC2FEB" w:rsidRDefault="00AC2FEB" w:rsidP="002A0F7F">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002A0F7F" w:rsidRPr="00AC2FEB">
        <w:rPr>
          <w:rFonts w:ascii="Calibri" w:eastAsia="Arial" w:hAnsi="Calibri" w:cs="Calibri"/>
          <w:sz w:val="22"/>
          <w:szCs w:val="22"/>
        </w:rPr>
        <w:t xml:space="preserve">Félix Zapatero Soria </w:t>
      </w:r>
    </w:p>
    <w:sectPr w:rsidR="0042071D" w:rsidRPr="00AC2FEB">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2071D"/>
    <w:rsid w:val="002A0F7F"/>
    <w:rsid w:val="0042071D"/>
    <w:rsid w:val="00472A73"/>
    <w:rsid w:val="00AC2FEB"/>
    <w:rsid w:val="00D35EC0"/>
    <w:rsid w:val="00F36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CA18"/>
  <w15:docId w15:val="{602A32C2-A349-4C7B-A2CD-3CF83AB8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460</Characters>
  <Application>Microsoft Office Word</Application>
  <DocSecurity>0</DocSecurity>
  <Lines>3</Lines>
  <Paragraphs>1</Paragraphs>
  <ScaleCrop>false</ScaleCrop>
  <Company>HP Inc.</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24PES-249</dc:title>
  <dc:creator>informatica</dc:creator>
  <cp:keywords>CreatedByIRIS_Readiris_17.0</cp:keywords>
  <cp:lastModifiedBy>Mauleón, Fernando</cp:lastModifiedBy>
  <cp:revision>4</cp:revision>
  <dcterms:created xsi:type="dcterms:W3CDTF">2024-05-15T10:42:00Z</dcterms:created>
  <dcterms:modified xsi:type="dcterms:W3CDTF">2024-05-15T11:46:00Z</dcterms:modified>
</cp:coreProperties>
</file>