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3212" w14:textId="4E7B420F" w:rsidR="000139D8" w:rsidRDefault="000139D8" w:rsidP="000139D8">
      <w:r>
        <w:t xml:space="preserve">Unión del Pueblo Navarro (UPN) talde parlamentarioari atxikitako foru parlamentari Cristina López Mañero andreak idatzizko erantzunerako galdera egin du, unibertsitateei buruzko etorkizuneko foru legea dela-eta Unibertsitateko, Berrikuntzako eta Eraldaketa Digitaleko Departamentuan izan diren bileren gainean (11-24/PES-00196). Hona Nafarroako Gobernuko Unibertsitateko, Berrikuntzako eta Eraldaketa Digitaleko kontseilariaren erantzuna:</w:t>
      </w:r>
    </w:p>
    <w:p w14:paraId="37F5176F" w14:textId="6DA5A9C2" w:rsidR="000139D8" w:rsidRDefault="000139D8" w:rsidP="000139D8">
      <w:r>
        <w:t xml:space="preserve">Unibertsitateko, Berrikuntzako eta Eraldaketa Digitaleko Departamentua lehenbiziko hartu-eman batean ari da unibertsitateko eragileekin, eginkizun dagoen Unibertsitateei buruzko Foru Legearen prestaketari begira haien proposamenak jaso ahal izateko.</w:t>
      </w:r>
    </w:p>
    <w:p w14:paraId="5BCFA3A4" w14:textId="77777777" w:rsidR="000139D8" w:rsidRDefault="000139D8" w:rsidP="000139D8">
      <w:r>
        <w:t xml:space="preserve">Gaur arte, ondoz ondoko bilerak egin ditugu Nafarroako Unibertsitate Publikoko errektorearekin, Nafarroako Unibertsitateko errektorearekin eta Urrutiko Hezkuntzarako Unibertsitate Nazionalaren Iruñeko eta Tuterako ikastetxe elkartuen zuzendaritzarekin.</w:t>
      </w:r>
    </w:p>
    <w:p w14:paraId="2294C1CC" w14:textId="5090BDD6" w:rsidR="000139D8" w:rsidRDefault="000139D8" w:rsidP="000139D8">
      <w:r>
        <w:t xml:space="preserve">Aurreneko hartu-eman bat ere izan dugu NUPeko Ikasle Kontseiluarekin, NUPeko administrazioko eta zerbitzuetako langileen batzordearekin, Nafarroako Unibertsitate Publikoko irakasle-ikertzaileekin eta NUPeko Gizarte Kontseiluarekin.</w:t>
      </w:r>
    </w:p>
    <w:p w14:paraId="18322D98" w14:textId="013E563E" w:rsidR="000139D8" w:rsidRDefault="000139D8" w:rsidP="000139D8">
      <w:r>
        <w:t xml:space="preserve">Hori guztia jakinarazten dizut, Nafarroako Parlamentuko Erregelamenduaren 215. artikulua betez.</w:t>
      </w:r>
    </w:p>
    <w:p w14:paraId="3EBF08B4" w14:textId="45F9B8C5" w:rsidR="00D24D98" w:rsidRDefault="000139D8" w:rsidP="000139D8">
      <w:r>
        <w:t xml:space="preserve">Iruñean, 2024ko maiatzaren 20an</w:t>
      </w:r>
    </w:p>
    <w:p w14:paraId="0CE06DC2" w14:textId="12B54095" w:rsidR="000139D8" w:rsidRDefault="000139D8" w:rsidP="000139D8">
      <w:r>
        <w:t xml:space="preserve">Unibertsitateko, Berrikuntzako eta Eraldaketa Digitaleko kontseilaria:</w:t>
      </w:r>
      <w:r>
        <w:t xml:space="preserve"> </w:t>
      </w:r>
      <w:r>
        <w:t xml:space="preserve">Patricia Fanlo Mateo</w:t>
      </w:r>
    </w:p>
    <w:sectPr w:rsidR="000139D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3"/>
    <w:rsid w:val="000139D8"/>
    <w:rsid w:val="00263371"/>
    <w:rsid w:val="006F49C4"/>
    <w:rsid w:val="00BD28C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1727"/>
  <w15:chartTrackingRefBased/>
  <w15:docId w15:val="{57B016C1-5471-45F3-B565-28F9D89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2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28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8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8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8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8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8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2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28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28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28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8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2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2024-05-21T07:21:00Z</dcterms:created>
  <dcterms:modified xsi:type="dcterms:W3CDTF">2024-05-21T07:23:00Z</dcterms:modified>
</cp:coreProperties>
</file>