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64D2" w14:textId="50EF3C01" w:rsidR="009946DC" w:rsidRPr="00875FD9" w:rsidRDefault="00875FD9" w:rsidP="00875FD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875FD9">
        <w:rPr>
          <w:rFonts w:ascii="Calibri" w:hAnsi="Calibri" w:cs="Calibri"/>
          <w:sz w:val="22"/>
          <w:szCs w:val="22"/>
        </w:rPr>
        <w:t>24POR-225</w:t>
      </w:r>
    </w:p>
    <w:p w14:paraId="172B904D" w14:textId="40826ACB" w:rsidR="009946DC" w:rsidRPr="00875FD9" w:rsidRDefault="00FF58B1" w:rsidP="00FF58B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75FD9">
        <w:rPr>
          <w:rFonts w:ascii="Calibri" w:eastAsia="Arial" w:hAnsi="Calibri" w:cs="Calibri"/>
          <w:sz w:val="22"/>
          <w:szCs w:val="22"/>
        </w:rPr>
        <w:t xml:space="preserve">D. </w:t>
      </w:r>
      <w:r w:rsidRPr="00875FD9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875F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875FD9">
        <w:rPr>
          <w:rFonts w:ascii="Calibri" w:eastAsia="Arial" w:hAnsi="Calibri" w:cs="Calibri"/>
          <w:sz w:val="22"/>
          <w:szCs w:val="22"/>
        </w:rPr>
        <w:t>p</w:t>
      </w:r>
      <w:r w:rsidRPr="00875FD9">
        <w:rPr>
          <w:rFonts w:ascii="Calibri" w:eastAsia="Arial" w:hAnsi="Calibri" w:cs="Calibri"/>
          <w:sz w:val="22"/>
          <w:szCs w:val="22"/>
        </w:rPr>
        <w:t xml:space="preserve">ortavoz del Grupo Parlamentario </w:t>
      </w:r>
      <w:r w:rsidRPr="00875FD9">
        <w:rPr>
          <w:rFonts w:ascii="Calibri" w:eastAsia="Arial" w:hAnsi="Calibri" w:cs="Calibri"/>
          <w:sz w:val="22"/>
          <w:szCs w:val="22"/>
        </w:rPr>
        <w:t>Partido Socialista de Navarra</w:t>
      </w:r>
      <w:r w:rsidRPr="00875FD9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875FD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presidenta del Gobierno de Navarra, María Chivite, para su contestación en el </w:t>
      </w:r>
      <w:r w:rsidR="00875FD9" w:rsidRPr="00875FD9">
        <w:rPr>
          <w:rFonts w:ascii="Calibri" w:eastAsia="Arial" w:hAnsi="Calibri" w:cs="Calibri"/>
          <w:bCs/>
          <w:sz w:val="22"/>
          <w:szCs w:val="22"/>
        </w:rPr>
        <w:t>Pleno</w:t>
      </w:r>
      <w:r w:rsidRPr="00875F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75FD9">
        <w:rPr>
          <w:rFonts w:ascii="Calibri" w:eastAsia="Arial" w:hAnsi="Calibri" w:cs="Calibri"/>
          <w:bCs/>
          <w:sz w:val="22"/>
          <w:szCs w:val="22"/>
        </w:rPr>
        <w:t>del 6 de junio de 2024,</w:t>
      </w:r>
      <w:r w:rsidRPr="00875F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75FD9">
        <w:rPr>
          <w:rFonts w:ascii="Calibri" w:eastAsia="Arial" w:hAnsi="Calibri" w:cs="Calibri"/>
          <w:sz w:val="22"/>
          <w:szCs w:val="22"/>
        </w:rPr>
        <w:t xml:space="preserve">la </w:t>
      </w:r>
      <w:r w:rsidRPr="00875FD9">
        <w:rPr>
          <w:rFonts w:ascii="Calibri" w:eastAsia="Arial" w:hAnsi="Calibri" w:cs="Calibri"/>
          <w:sz w:val="22"/>
          <w:szCs w:val="22"/>
        </w:rPr>
        <w:t xml:space="preserve">siguiente </w:t>
      </w:r>
      <w:r w:rsidR="00875FD9" w:rsidRPr="00875FD9">
        <w:rPr>
          <w:rFonts w:ascii="Calibri" w:eastAsia="Arial" w:hAnsi="Calibri" w:cs="Calibri"/>
          <w:bCs/>
          <w:sz w:val="22"/>
          <w:szCs w:val="22"/>
        </w:rPr>
        <w:t>pregunta oral</w:t>
      </w:r>
      <w:r w:rsidR="00875FD9" w:rsidRPr="00875F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75FD9">
        <w:rPr>
          <w:rFonts w:ascii="Calibri" w:eastAsia="Arial" w:hAnsi="Calibri" w:cs="Calibri"/>
          <w:bCs/>
          <w:sz w:val="22"/>
          <w:szCs w:val="22"/>
        </w:rPr>
        <w:t xml:space="preserve">de </w:t>
      </w:r>
      <w:r w:rsidR="00875FD9">
        <w:rPr>
          <w:rFonts w:ascii="Calibri" w:eastAsia="Arial" w:hAnsi="Calibri" w:cs="Calibri"/>
          <w:bCs/>
          <w:sz w:val="22"/>
          <w:szCs w:val="22"/>
        </w:rPr>
        <w:t>m</w:t>
      </w:r>
      <w:r w:rsidRPr="00875FD9">
        <w:rPr>
          <w:rFonts w:ascii="Calibri" w:eastAsia="Arial" w:hAnsi="Calibri" w:cs="Calibri"/>
          <w:bCs/>
          <w:sz w:val="22"/>
          <w:szCs w:val="22"/>
        </w:rPr>
        <w:t xml:space="preserve">áxima </w:t>
      </w:r>
      <w:r w:rsidR="00875FD9">
        <w:rPr>
          <w:rFonts w:ascii="Calibri" w:eastAsia="Arial" w:hAnsi="Calibri" w:cs="Calibri"/>
          <w:bCs/>
          <w:sz w:val="22"/>
          <w:szCs w:val="22"/>
        </w:rPr>
        <w:t>a</w:t>
      </w:r>
      <w:r w:rsidRPr="00875FD9">
        <w:rPr>
          <w:rFonts w:ascii="Calibri" w:eastAsia="Arial" w:hAnsi="Calibri" w:cs="Calibri"/>
          <w:bCs/>
          <w:sz w:val="22"/>
          <w:szCs w:val="22"/>
        </w:rPr>
        <w:t>ctualidad:</w:t>
      </w:r>
      <w:r w:rsidRPr="00875FD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556D32BC" w14:textId="5F8347BF" w:rsidR="009946DC" w:rsidRPr="00875FD9" w:rsidRDefault="00875FD9" w:rsidP="00FF58B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75FD9">
        <w:rPr>
          <w:rFonts w:ascii="Calibri" w:eastAsia="Arial" w:hAnsi="Calibri" w:cs="Calibri"/>
          <w:bCs/>
          <w:sz w:val="22"/>
          <w:szCs w:val="22"/>
        </w:rPr>
        <w:t>¿</w:t>
      </w:r>
      <w:r w:rsidR="00FF58B1" w:rsidRPr="00875FD9">
        <w:rPr>
          <w:rFonts w:ascii="Calibri" w:eastAsia="Arial" w:hAnsi="Calibri" w:cs="Calibri"/>
          <w:bCs/>
          <w:sz w:val="22"/>
          <w:szCs w:val="22"/>
        </w:rPr>
        <w:t xml:space="preserve">Qué importancia tiene Europa para Navarra? </w:t>
      </w:r>
    </w:p>
    <w:p w14:paraId="594037A1" w14:textId="37FA5235" w:rsidR="009946DC" w:rsidRDefault="00FF58B1" w:rsidP="00FF58B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75FD9">
        <w:rPr>
          <w:rFonts w:ascii="Calibri" w:eastAsia="Arial" w:hAnsi="Calibri" w:cs="Calibri"/>
          <w:sz w:val="22"/>
          <w:szCs w:val="22"/>
        </w:rPr>
        <w:t xml:space="preserve">Pamplona, </w:t>
      </w:r>
      <w:r w:rsidRPr="00875FD9">
        <w:rPr>
          <w:rFonts w:ascii="Calibri" w:eastAsia="Arial" w:hAnsi="Calibri" w:cs="Calibri"/>
          <w:sz w:val="22"/>
          <w:szCs w:val="22"/>
        </w:rPr>
        <w:t>3 de junio de 2024</w:t>
      </w:r>
    </w:p>
    <w:p w14:paraId="792D7BDE" w14:textId="7753D613" w:rsidR="00875FD9" w:rsidRPr="00875FD9" w:rsidRDefault="00875FD9" w:rsidP="00FF58B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875FD9" w:rsidRPr="00875FD9" w:rsidSect="00875FD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DC"/>
    <w:rsid w:val="00652DAA"/>
    <w:rsid w:val="00875FD9"/>
    <w:rsid w:val="009946DC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658A"/>
  <w15:docId w15:val="{3C517DF8-5F25-44F0-A024-261A4AC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24POR-225</dc:title>
  <dc:creator>informatica</dc:creator>
  <cp:keywords>CreatedByIRIS_Readiris_17.0</cp:keywords>
  <cp:lastModifiedBy>Mauleón, Fernando</cp:lastModifiedBy>
  <cp:revision>3</cp:revision>
  <dcterms:created xsi:type="dcterms:W3CDTF">2024-06-03T07:35:00Z</dcterms:created>
  <dcterms:modified xsi:type="dcterms:W3CDTF">2024-06-03T07:37:00Z</dcterms:modified>
</cp:coreProperties>
</file>