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7A4B9" w14:textId="06D5886E" w:rsidR="0011516A" w:rsidRDefault="0011516A" w:rsidP="0011516A">
      <w:pPr>
        <w:pStyle w:val="OFICIO-12"/>
        <w:rPr>
          <w:b/>
          <w:bCs/>
          <w:lang w:val="es-ES"/>
        </w:rPr>
      </w:pPr>
      <w:r w:rsidRPr="0011516A">
        <w:rPr>
          <w:b/>
          <w:bCs/>
          <w:lang w:val="es-ES"/>
        </w:rPr>
        <w:t>11-24/MOC-00118. Moción por la que se insta a la Consejería de Salud a recuperar el Servicio de Urgencias nocturnas de la ciudad de Olite/</w:t>
      </w:r>
      <w:proofErr w:type="spellStart"/>
      <w:r w:rsidRPr="0011516A">
        <w:rPr>
          <w:b/>
          <w:bCs/>
          <w:lang w:val="es-ES"/>
        </w:rPr>
        <w:t>Erriberri</w:t>
      </w:r>
      <w:proofErr w:type="spellEnd"/>
    </w:p>
    <w:p w14:paraId="00211AA1" w14:textId="11A758B0" w:rsidR="0011516A" w:rsidRPr="0011516A" w:rsidRDefault="0011516A" w:rsidP="0011516A">
      <w:pPr>
        <w:pStyle w:val="OFICIO-12"/>
        <w:rPr>
          <w:b/>
          <w:bCs/>
        </w:rPr>
      </w:pPr>
      <w:r w:rsidRPr="0011516A">
        <w:rPr>
          <w:b/>
          <w:bCs/>
          <w:lang w:val="es-ES"/>
        </w:rPr>
        <w:t>Tramitación ante el Pleno</w:t>
      </w:r>
    </w:p>
    <w:p w14:paraId="44DFC8B6" w14:textId="2482522F" w:rsidR="0011516A" w:rsidRDefault="0011516A" w:rsidP="0011516A">
      <w:pPr>
        <w:pStyle w:val="OFICIO-12"/>
      </w:pPr>
      <w:r>
        <w:t xml:space="preserve">En sesión celebrada el día </w:t>
      </w:r>
      <w:r w:rsidRPr="006C7BF7">
        <w:rPr>
          <w:noProof/>
        </w:rPr>
        <w:t>14 de octubre de 2024</w:t>
      </w:r>
      <w:r>
        <w:t xml:space="preserve">, la </w:t>
      </w:r>
      <w:r w:rsidRPr="006C7BF7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823C45C" w14:textId="77777777" w:rsidR="0011516A" w:rsidRDefault="0011516A" w:rsidP="0011516A">
      <w:pPr>
        <w:pStyle w:val="OFICIO-12"/>
      </w:pPr>
      <w:r>
        <w:t xml:space="preserve">1.º Disponer que la moción </w:t>
      </w:r>
      <w:r w:rsidRPr="006C7BF7">
        <w:rPr>
          <w:noProof/>
        </w:rPr>
        <w:t>por la que se insta a la Consejería de Salud a recuperar el Servicio de Urgencias nocturnas de la ciudad de Olite/Erriberri</w:t>
      </w:r>
      <w:r>
        <w:t xml:space="preserve">, presentada por </w:t>
      </w:r>
      <w:r w:rsidRPr="006C7BF7">
        <w:rPr>
          <w:noProof/>
        </w:rPr>
        <w:t>el Ilmo. Sr. D. Domingo González Martínez (G.P. EH Bildu Nafarroa)</w:t>
      </w:r>
      <w:r>
        <w:t xml:space="preserve"> y publicada en el Boletín Oficial del Parlamento de Navarra número </w:t>
      </w:r>
      <w:r w:rsidRPr="006C7BF7">
        <w:rPr>
          <w:noProof/>
        </w:rPr>
        <w:t>115</w:t>
      </w:r>
      <w:r>
        <w:t xml:space="preserve">, de </w:t>
      </w:r>
      <w:r w:rsidRPr="006C7BF7">
        <w:rPr>
          <w:noProof/>
        </w:rPr>
        <w:t>11 de octubre de 2024</w:t>
      </w:r>
      <w:r>
        <w:t>, se tramite ante el Pleno de la Cámara (</w:t>
      </w:r>
      <w:r w:rsidRPr="006C7BF7">
        <w:rPr>
          <w:noProof/>
        </w:rPr>
        <w:t>11-24/MOC-00118</w:t>
      </w:r>
      <w:r>
        <w:t>).</w:t>
      </w:r>
    </w:p>
    <w:p w14:paraId="6F30D9E1" w14:textId="77777777" w:rsidR="0011516A" w:rsidRDefault="0011516A" w:rsidP="0011516A">
      <w:pPr>
        <w:pStyle w:val="OFICIO-12"/>
      </w:pPr>
      <w:r>
        <w:t>2.º Ordenar la publicación del presente Acuerdo en el Boletín Oficial del Parlamento de Navarra.</w:t>
      </w:r>
    </w:p>
    <w:p w14:paraId="2FB781BB" w14:textId="77777777" w:rsidR="0011516A" w:rsidRDefault="0011516A" w:rsidP="0011516A">
      <w:pPr>
        <w:pStyle w:val="FECHA-12"/>
      </w:pPr>
      <w:r>
        <w:t xml:space="preserve">Pamplona, </w:t>
      </w:r>
      <w:r w:rsidRPr="006C7BF7">
        <w:rPr>
          <w:noProof/>
        </w:rPr>
        <w:t>14 de octubre de 2024</w:t>
      </w:r>
    </w:p>
    <w:p w14:paraId="35F3DD34" w14:textId="780A5204" w:rsidR="0011516A" w:rsidRDefault="006F090C" w:rsidP="009A725C">
      <w:pPr>
        <w:pStyle w:val="DESTFIRMA-12"/>
      </w:pPr>
      <w:r w:rsidRPr="006C7BF7">
        <w:rPr>
          <w:caps w:val="0"/>
        </w:rPr>
        <w:t>El Presidente</w:t>
      </w:r>
      <w:r>
        <w:rPr>
          <w:caps w:val="0"/>
        </w:rPr>
        <w:t xml:space="preserve">: </w:t>
      </w:r>
      <w:r w:rsidRPr="006C7BF7">
        <w:rPr>
          <w:caps w:val="0"/>
        </w:rPr>
        <w:t>Unai Hualde Iglesias</w:t>
      </w:r>
    </w:p>
    <w:p w14:paraId="4C60CEED" w14:textId="77777777" w:rsidR="005778F1" w:rsidRDefault="005778F1"/>
    <w:sectPr w:rsidR="005778F1" w:rsidSect="0011516A">
      <w:headerReference w:type="default" r:id="rId6"/>
      <w:pgSz w:w="11907" w:h="16839"/>
      <w:pgMar w:top="3402" w:right="1134" w:bottom="1134" w:left="2722" w:header="720" w:footer="720" w:gutter="0"/>
      <w:paperSrc w:first="2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4AD97" w14:textId="77777777" w:rsidR="0011516A" w:rsidRDefault="0011516A" w:rsidP="0011516A">
      <w:pPr>
        <w:spacing w:after="0" w:line="240" w:lineRule="auto"/>
      </w:pPr>
      <w:r>
        <w:separator/>
      </w:r>
    </w:p>
  </w:endnote>
  <w:endnote w:type="continuationSeparator" w:id="0">
    <w:p w14:paraId="01119269" w14:textId="77777777" w:rsidR="0011516A" w:rsidRDefault="0011516A" w:rsidP="0011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E157E" w14:textId="77777777" w:rsidR="0011516A" w:rsidRDefault="0011516A" w:rsidP="0011516A">
      <w:pPr>
        <w:spacing w:after="0" w:line="240" w:lineRule="auto"/>
      </w:pPr>
      <w:r>
        <w:separator/>
      </w:r>
    </w:p>
  </w:footnote>
  <w:footnote w:type="continuationSeparator" w:id="0">
    <w:p w14:paraId="6E450FC5" w14:textId="77777777" w:rsidR="0011516A" w:rsidRDefault="0011516A" w:rsidP="0011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A6A1D" w14:textId="1A2A8829" w:rsidR="0011516A" w:rsidRDefault="0011516A" w:rsidP="00872AFC">
    <w:pPr>
      <w:pStyle w:val="Encabezado"/>
      <w:tabs>
        <w:tab w:val="clear" w:pos="4252"/>
        <w:tab w:val="center" w:pos="7088"/>
      </w:tabs>
      <w:ind w:left="-1260"/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04082E"/>
    <w:rsid w:val="00085BFB"/>
    <w:rsid w:val="0011516A"/>
    <w:rsid w:val="00176970"/>
    <w:rsid w:val="001D286B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0146D"/>
    <w:rsid w:val="00653469"/>
    <w:rsid w:val="006F090C"/>
    <w:rsid w:val="0072313D"/>
    <w:rsid w:val="007D520E"/>
    <w:rsid w:val="008C666C"/>
    <w:rsid w:val="00911504"/>
    <w:rsid w:val="009A725C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78A9"/>
  <w15:chartTrackingRefBased/>
  <w15:docId w15:val="{A45994DB-A0DA-4011-8F60-8072AF5B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6A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51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1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1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1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1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16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16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16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16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16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16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5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16A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5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1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11516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1516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1151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1151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1151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s-ES_tradnl" w:eastAsia="es-ES"/>
    </w:rPr>
  </w:style>
  <w:style w:type="paragraph" w:customStyle="1" w:styleId="OFICIO-12">
    <w:name w:val="OFICIO-12"/>
    <w:basedOn w:val="Normal"/>
    <w:rsid w:val="0011516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15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6A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2</cp:revision>
  <dcterms:created xsi:type="dcterms:W3CDTF">2024-10-14T11:53:00Z</dcterms:created>
  <dcterms:modified xsi:type="dcterms:W3CDTF">2024-10-14T12:27:00Z</dcterms:modified>
</cp:coreProperties>
</file>