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A3B5A" w14:textId="5BABE221" w:rsidR="001912B1" w:rsidRPr="00653764" w:rsidRDefault="001912B1" w:rsidP="001912B1">
      <w:pPr>
        <w:jc w:val="both"/>
        <w:rPr>
          <w:rFonts w:ascii="Calibri" w:hAnsi="Calibri" w:cs="Calibri"/>
        </w:rPr>
      </w:pPr>
      <w:r>
        <w:rPr>
          <w:rFonts w:ascii="Calibri" w:hAnsi="Calibri"/>
        </w:rPr>
        <w:t xml:space="preserve">24POR-365</w:t>
      </w:r>
    </w:p>
    <w:p w14:paraId="32C3E313" w14:textId="547D1A6A" w:rsidR="001912B1" w:rsidRPr="001912B1" w:rsidRDefault="001912B1" w:rsidP="001912B1">
      <w:pPr>
        <w:jc w:val="both"/>
        <w:rPr>
          <w:rFonts w:ascii="Calibri" w:hAnsi="Calibri" w:cs="Calibri"/>
        </w:rPr>
      </w:pPr>
      <w:r>
        <w:rPr>
          <w:rFonts w:ascii="Calibri" w:hAnsi="Calibri"/>
        </w:rPr>
        <w:t xml:space="preserve">Geroa Bai talde parlamentarioko foru parlamentari Mikel Asiain Torresek, Legebiltzarreko Erregelamenduan ezarritakoaren babesean, honako galdera hau aurkezten du, Nafarroako Gobernuko Industriako eta Enpresen Trantsizio Ekologiko eta Digitalerako kontseilari Mikel Irujo Amezagak Osoko Bilkuran ahoz erantzun dezan:</w:t>
      </w:r>
    </w:p>
    <w:p w14:paraId="01FB39B4" w14:textId="44DC1438" w:rsidR="001912B1" w:rsidRPr="001912B1" w:rsidRDefault="001912B1" w:rsidP="001912B1">
      <w:pPr>
        <w:jc w:val="both"/>
        <w:rPr>
          <w:rFonts w:ascii="Calibri" w:hAnsi="Calibri" w:cs="Calibri"/>
        </w:rPr>
      </w:pPr>
      <w:r>
        <w:rPr>
          <w:rFonts w:ascii="Calibri" w:hAnsi="Calibri"/>
        </w:rPr>
        <w:t xml:space="preserve">Industriako eta Enpresen Trantsizio Ekologiko eta Digitalerako kontseilariak VGP Park Iruña Noainen eraikiko den Mobis baterien fabrikako obrak bisitatu zituen orain dela gutxi.</w:t>
      </w:r>
    </w:p>
    <w:p w14:paraId="2134BF6C" w14:textId="265CD5B6" w:rsidR="001912B1" w:rsidRPr="001912B1" w:rsidRDefault="001912B1" w:rsidP="001912B1">
      <w:pPr>
        <w:jc w:val="both"/>
        <w:rPr>
          <w:rFonts w:ascii="Calibri" w:hAnsi="Calibri" w:cs="Calibri"/>
        </w:rPr>
      </w:pPr>
      <w:r>
        <w:rPr>
          <w:rFonts w:ascii="Calibri" w:hAnsi="Calibri"/>
        </w:rPr>
        <w:t xml:space="preserve">Hori dela-eta, honako hau galdetu nahi diogu: aurreikusitako egutegiaren arabera egiten ari al dira VGP Park Iruña Noainen eraikiko den Mobis baterien fabrikako obrak, espero ze erritmoan egiten ari al dira?</w:t>
      </w:r>
    </w:p>
    <w:p w14:paraId="3F9EE7DE" w14:textId="7FA04BB3" w:rsidR="00B065BA" w:rsidRPr="00653764" w:rsidRDefault="001912B1" w:rsidP="001912B1">
      <w:pPr>
        <w:jc w:val="both"/>
        <w:rPr>
          <w:rFonts w:ascii="Calibri" w:hAnsi="Calibri" w:cs="Calibri"/>
        </w:rPr>
      </w:pPr>
      <w:r>
        <w:rPr>
          <w:rFonts w:ascii="Calibri" w:hAnsi="Calibri"/>
        </w:rPr>
        <w:t xml:space="preserve">Iruñean, 2024ko urriaren 30ean</w:t>
      </w:r>
    </w:p>
    <w:p w14:paraId="7E7D9FF3" w14:textId="7ECAC31E" w:rsidR="001912B1" w:rsidRPr="00653764" w:rsidRDefault="001912B1" w:rsidP="001912B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Mikel Asiain Torres</w:t>
      </w:r>
    </w:p>
    <w:sectPr w:rsidR="001912B1" w:rsidRPr="00653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B1"/>
    <w:rsid w:val="000370A0"/>
    <w:rsid w:val="000820DB"/>
    <w:rsid w:val="001912B1"/>
    <w:rsid w:val="001E34F2"/>
    <w:rsid w:val="00242C60"/>
    <w:rsid w:val="00337EB8"/>
    <w:rsid w:val="003C1B1F"/>
    <w:rsid w:val="003E1FAC"/>
    <w:rsid w:val="00653764"/>
    <w:rsid w:val="006F2590"/>
    <w:rsid w:val="00845D68"/>
    <w:rsid w:val="008A3285"/>
    <w:rsid w:val="00956302"/>
    <w:rsid w:val="00A536E1"/>
    <w:rsid w:val="00A6590A"/>
    <w:rsid w:val="00AD383F"/>
    <w:rsid w:val="00B065BA"/>
    <w:rsid w:val="00B42A30"/>
    <w:rsid w:val="00D210C7"/>
    <w:rsid w:val="00D241A8"/>
    <w:rsid w:val="00DC0201"/>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BFAE"/>
  <w15:chartTrackingRefBased/>
  <w15:docId w15:val="{6A8124F7-5339-4DA3-BCF3-38865C28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12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12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12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12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12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12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12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12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12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12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12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12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12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12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12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12B1"/>
    <w:rPr>
      <w:rFonts w:eastAsiaTheme="majorEastAsia" w:cstheme="majorBidi"/>
      <w:color w:val="272727" w:themeColor="text1" w:themeTint="D8"/>
    </w:rPr>
  </w:style>
  <w:style w:type="paragraph" w:styleId="Ttulo">
    <w:name w:val="Title"/>
    <w:basedOn w:val="Normal"/>
    <w:next w:val="Normal"/>
    <w:link w:val="TtuloCar"/>
    <w:uiPriority w:val="10"/>
    <w:qFormat/>
    <w:rsid w:val="0019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12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12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12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12B1"/>
    <w:pPr>
      <w:spacing w:before="160"/>
      <w:jc w:val="center"/>
    </w:pPr>
    <w:rPr>
      <w:i/>
      <w:iCs/>
      <w:color w:val="404040" w:themeColor="text1" w:themeTint="BF"/>
    </w:rPr>
  </w:style>
  <w:style w:type="character" w:customStyle="1" w:styleId="CitaCar">
    <w:name w:val="Cita Car"/>
    <w:basedOn w:val="Fuentedeprrafopredeter"/>
    <w:link w:val="Cita"/>
    <w:uiPriority w:val="29"/>
    <w:rsid w:val="001912B1"/>
    <w:rPr>
      <w:i/>
      <w:iCs/>
      <w:color w:val="404040" w:themeColor="text1" w:themeTint="BF"/>
    </w:rPr>
  </w:style>
  <w:style w:type="paragraph" w:styleId="Prrafodelista">
    <w:name w:val="List Paragraph"/>
    <w:basedOn w:val="Normal"/>
    <w:uiPriority w:val="34"/>
    <w:qFormat/>
    <w:rsid w:val="001912B1"/>
    <w:pPr>
      <w:ind w:left="720"/>
      <w:contextualSpacing/>
    </w:pPr>
  </w:style>
  <w:style w:type="character" w:styleId="nfasisintenso">
    <w:name w:val="Intense Emphasis"/>
    <w:basedOn w:val="Fuentedeprrafopredeter"/>
    <w:uiPriority w:val="21"/>
    <w:qFormat/>
    <w:rsid w:val="001912B1"/>
    <w:rPr>
      <w:i/>
      <w:iCs/>
      <w:color w:val="0F4761" w:themeColor="accent1" w:themeShade="BF"/>
    </w:rPr>
  </w:style>
  <w:style w:type="paragraph" w:styleId="Citadestacada">
    <w:name w:val="Intense Quote"/>
    <w:basedOn w:val="Normal"/>
    <w:next w:val="Normal"/>
    <w:link w:val="CitadestacadaCar"/>
    <w:uiPriority w:val="30"/>
    <w:qFormat/>
    <w:rsid w:val="0019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12B1"/>
    <w:rPr>
      <w:i/>
      <w:iCs/>
      <w:color w:val="0F4761" w:themeColor="accent1" w:themeShade="BF"/>
    </w:rPr>
  </w:style>
  <w:style w:type="character" w:styleId="Referenciaintensa">
    <w:name w:val="Intense Reference"/>
    <w:basedOn w:val="Fuentedeprrafopredeter"/>
    <w:uiPriority w:val="32"/>
    <w:qFormat/>
    <w:rsid w:val="00191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690</Characters>
  <Application>Microsoft Office Word</Application>
  <DocSecurity>0</DocSecurity>
  <Lines>5</Lines>
  <Paragraphs>1</Paragraphs>
  <ScaleCrop>false</ScaleCrop>
  <Company>HP Inc.</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2024-10-30T17:47:00Z</dcterms:created>
  <dcterms:modified xsi:type="dcterms:W3CDTF">2024-10-30T17:49:00Z</dcterms:modified>
</cp:coreProperties>
</file>