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1025E" w14:textId="2D2D15D2" w:rsidR="0046670C" w:rsidRPr="0046670C" w:rsidRDefault="0046670C" w:rsidP="0046670C">
      <w:pPr>
        <w:jc w:val="both"/>
        <w:rPr>
          <w:sz w:val="22"/>
          <w:szCs w:val="22"/>
          <w:rFonts w:ascii="Calibri" w:hAnsi="Calibri" w:cs="Calibri"/>
        </w:rPr>
      </w:pPr>
      <w:r>
        <w:rPr>
          <w:sz w:val="22"/>
          <w:rFonts w:ascii="Calibri" w:hAnsi="Calibri"/>
        </w:rPr>
        <w:t xml:space="preserve">24PES-470</w:t>
      </w:r>
    </w:p>
    <w:p w14:paraId="48A1C290" w14:textId="3D9774BA" w:rsidR="0046670C" w:rsidRPr="0046670C" w:rsidRDefault="0046670C" w:rsidP="0046670C">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48CFBF35" w14:textId="1143F4D1" w:rsidR="0046670C" w:rsidRPr="0046670C" w:rsidRDefault="0046670C" w:rsidP="0046670C">
      <w:pPr>
        <w:jc w:val="both"/>
        <w:rPr>
          <w:sz w:val="22"/>
          <w:szCs w:val="22"/>
          <w:rFonts w:ascii="Calibri" w:hAnsi="Calibri" w:cs="Calibri"/>
        </w:rPr>
      </w:pPr>
      <w:r>
        <w:rPr>
          <w:sz w:val="22"/>
          <w:rFonts w:ascii="Calibri" w:hAnsi="Calibri"/>
        </w:rPr>
        <w:t xml:space="preserve">2024ko azaroaren 5eko 224. Nafarroako Aldizkari Ofizialean argitaratu da Memoria eta Bizikidetzako, Kanpo Ekintzako eta Euskarako kontseilariaren urriaren 18ko 2/2024 Foru Agindua, zeinaren bidez onetsi ziren deialdia eta oinarri arautzaileak eta gastua baimendu zen honako beka honetarako: "Unibertsitateko titulazioa duen pertsona baten prestakuntza praktikorako beka, Kanpo Ekintzarako Zuzendaritza Nagusian eta Nafarroako Gobernuaren Bruselako Bulegoan aritzeko"</w:t>
      </w:r>
    </w:p>
    <w:p w14:paraId="2CACB540" w14:textId="2372FB78" w:rsidR="0046670C" w:rsidRPr="0046670C" w:rsidRDefault="0046670C" w:rsidP="0046670C">
      <w:pPr>
        <w:jc w:val="both"/>
        <w:rPr>
          <w:sz w:val="22"/>
          <w:szCs w:val="22"/>
          <w:rFonts w:ascii="Calibri" w:hAnsi="Calibri" w:cs="Calibri"/>
        </w:rPr>
      </w:pPr>
      <w:r>
        <w:rPr>
          <w:sz w:val="22"/>
          <w:rFonts w:ascii="Calibri" w:hAnsi="Calibri"/>
        </w:rPr>
        <w:t xml:space="preserve">Deialdi horretan ingelesaren edo frantsesaren –EBko bi lan hizkuntzak– C1 mailako ezagutza eskatzen da eta balorazio-irizpideetan ezartzen denez, bi puntu emanen dira hizkuntza horietako beste bateko C1 mailako ezagutza egiaztatuz gero eta 1,5 puntu emanen dira gainerako hizkuntza ofizialen B2 maila egiaztatuz gero.</w:t>
      </w:r>
      <w:r>
        <w:rPr>
          <w:sz w:val="22"/>
          <w:rFonts w:ascii="Calibri" w:hAnsi="Calibri"/>
        </w:rPr>
        <w:t xml:space="preserve"> </w:t>
      </w:r>
      <w:r>
        <w:rPr>
          <w:sz w:val="22"/>
          <w:rFonts w:ascii="Calibri" w:hAnsi="Calibri"/>
        </w:rPr>
        <w:t xml:space="preserve">Aldiz, euskara jakiteagatik bi puntu emanen dira, ingelesaren eta frantsesaren kasuan bezala.</w:t>
      </w:r>
    </w:p>
    <w:p w14:paraId="0F1DE7A5" w14:textId="170126A9" w:rsidR="0046670C" w:rsidRPr="0046670C" w:rsidRDefault="0046670C" w:rsidP="0046670C">
      <w:pPr>
        <w:jc w:val="both"/>
        <w:rPr>
          <w:sz w:val="22"/>
          <w:szCs w:val="22"/>
          <w:rFonts w:ascii="Calibri" w:hAnsi="Calibri" w:cs="Calibri"/>
        </w:rPr>
      </w:pPr>
      <w:r>
        <w:rPr>
          <w:sz w:val="22"/>
          <w:rFonts w:ascii="Calibri" w:hAnsi="Calibri"/>
        </w:rPr>
        <w:t xml:space="preserve">Zer dela-eta ezarri du Gobernuak balorazio hori jarduera, aurreneko hiru hilabeteetan izan ezik, Bruselako bulegoetan gauzatuko duen lanpostu baterako?</w:t>
      </w:r>
    </w:p>
    <w:p w14:paraId="50227B77" w14:textId="62B15FD5" w:rsidR="0046670C" w:rsidRPr="0046670C" w:rsidRDefault="0046670C" w:rsidP="0046670C">
      <w:pPr>
        <w:jc w:val="both"/>
        <w:rPr>
          <w:sz w:val="22"/>
          <w:szCs w:val="22"/>
          <w:rFonts w:ascii="Calibri" w:hAnsi="Calibri" w:cs="Calibri"/>
        </w:rPr>
      </w:pPr>
      <w:r>
        <w:rPr>
          <w:sz w:val="22"/>
          <w:rFonts w:ascii="Calibri" w:hAnsi="Calibri"/>
        </w:rPr>
        <w:t xml:space="preserve">Bekadunak euskaldunak artatzeko eginkizunik izanen al du?</w:t>
      </w:r>
      <w:r>
        <w:rPr>
          <w:sz w:val="22"/>
          <w:rFonts w:ascii="Calibri" w:hAnsi="Calibri"/>
        </w:rPr>
        <w:t xml:space="preserve"> </w:t>
      </w:r>
      <w:r>
        <w:rPr>
          <w:sz w:val="22"/>
          <w:rFonts w:ascii="Calibri" w:hAnsi="Calibri"/>
        </w:rPr>
        <w:t xml:space="preserve">Zeintzuk eta non gauzatuko ditu?</w:t>
      </w:r>
    </w:p>
    <w:p w14:paraId="16913437" w14:textId="49B66331" w:rsidR="008D7F85" w:rsidRPr="0046670C" w:rsidRDefault="0046670C" w:rsidP="0046670C">
      <w:pPr>
        <w:jc w:val="both"/>
        <w:rPr>
          <w:sz w:val="22"/>
          <w:szCs w:val="22"/>
          <w:rFonts w:ascii="Calibri" w:hAnsi="Calibri" w:cs="Calibri"/>
        </w:rPr>
      </w:pPr>
      <w:r>
        <w:rPr>
          <w:sz w:val="22"/>
          <w:rFonts w:ascii="Calibri" w:hAnsi="Calibri"/>
        </w:rPr>
        <w:t xml:space="preserve">Iruñean, 2024ko azaroaren 7an</w:t>
      </w:r>
    </w:p>
    <w:p w14:paraId="5611817B" w14:textId="4FECD226" w:rsidR="0046670C" w:rsidRPr="0046670C" w:rsidRDefault="0046670C" w:rsidP="0046670C">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46670C" w:rsidRPr="004667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0C"/>
    <w:rsid w:val="003E3E22"/>
    <w:rsid w:val="0046670C"/>
    <w:rsid w:val="005762CC"/>
    <w:rsid w:val="00600DE2"/>
    <w:rsid w:val="0066283F"/>
    <w:rsid w:val="008D7F85"/>
    <w:rsid w:val="00A36075"/>
    <w:rsid w:val="00A877BA"/>
    <w:rsid w:val="00B0049F"/>
    <w:rsid w:val="00C01BD6"/>
    <w:rsid w:val="00E2340F"/>
    <w:rsid w:val="00E47E96"/>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38BB"/>
  <w15:chartTrackingRefBased/>
  <w15:docId w15:val="{3A22D813-C47B-4D7B-B40A-6A8770AA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6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6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67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67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67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67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67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67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67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7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67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67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67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67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67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67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67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670C"/>
    <w:rPr>
      <w:rFonts w:eastAsiaTheme="majorEastAsia" w:cstheme="majorBidi"/>
      <w:color w:val="272727" w:themeColor="text1" w:themeTint="D8"/>
    </w:rPr>
  </w:style>
  <w:style w:type="paragraph" w:styleId="Ttulo">
    <w:name w:val="Title"/>
    <w:basedOn w:val="Normal"/>
    <w:next w:val="Normal"/>
    <w:link w:val="TtuloCar"/>
    <w:uiPriority w:val="10"/>
    <w:qFormat/>
    <w:rsid w:val="00466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67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67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67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670C"/>
    <w:pPr>
      <w:spacing w:before="160"/>
      <w:jc w:val="center"/>
    </w:pPr>
    <w:rPr>
      <w:i/>
      <w:iCs/>
      <w:color w:val="404040" w:themeColor="text1" w:themeTint="BF"/>
    </w:rPr>
  </w:style>
  <w:style w:type="character" w:customStyle="1" w:styleId="CitaCar">
    <w:name w:val="Cita Car"/>
    <w:basedOn w:val="Fuentedeprrafopredeter"/>
    <w:link w:val="Cita"/>
    <w:uiPriority w:val="29"/>
    <w:rsid w:val="0046670C"/>
    <w:rPr>
      <w:i/>
      <w:iCs/>
      <w:color w:val="404040" w:themeColor="text1" w:themeTint="BF"/>
    </w:rPr>
  </w:style>
  <w:style w:type="paragraph" w:styleId="Prrafodelista">
    <w:name w:val="List Paragraph"/>
    <w:basedOn w:val="Normal"/>
    <w:uiPriority w:val="34"/>
    <w:qFormat/>
    <w:rsid w:val="0046670C"/>
    <w:pPr>
      <w:ind w:left="720"/>
      <w:contextualSpacing/>
    </w:pPr>
  </w:style>
  <w:style w:type="character" w:styleId="nfasisintenso">
    <w:name w:val="Intense Emphasis"/>
    <w:basedOn w:val="Fuentedeprrafopredeter"/>
    <w:uiPriority w:val="21"/>
    <w:qFormat/>
    <w:rsid w:val="0046670C"/>
    <w:rPr>
      <w:i/>
      <w:iCs/>
      <w:color w:val="0F4761" w:themeColor="accent1" w:themeShade="BF"/>
    </w:rPr>
  </w:style>
  <w:style w:type="paragraph" w:styleId="Citadestacada">
    <w:name w:val="Intense Quote"/>
    <w:basedOn w:val="Normal"/>
    <w:next w:val="Normal"/>
    <w:link w:val="CitadestacadaCar"/>
    <w:uiPriority w:val="30"/>
    <w:qFormat/>
    <w:rsid w:val="00466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670C"/>
    <w:rPr>
      <w:i/>
      <w:iCs/>
      <w:color w:val="0F4761" w:themeColor="accent1" w:themeShade="BF"/>
    </w:rPr>
  </w:style>
  <w:style w:type="character" w:styleId="Referenciaintensa">
    <w:name w:val="Intense Reference"/>
    <w:basedOn w:val="Fuentedeprrafopredeter"/>
    <w:uiPriority w:val="32"/>
    <w:qFormat/>
    <w:rsid w:val="00466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1251</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2024-11-08T07:29:00Z</dcterms:created>
  <dcterms:modified xsi:type="dcterms:W3CDTF">2024-11-08T07:32:00Z</dcterms:modified>
</cp:coreProperties>
</file>