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7AED" w14:textId="2C6505B6" w:rsidR="00B065BA" w:rsidRPr="0095784A" w:rsidRDefault="0095784A" w:rsidP="0095784A">
      <w:pPr>
        <w:jc w:val="both"/>
        <w:rPr>
          <w:rFonts w:ascii="Calibri" w:hAnsi="Calibri" w:cs="Calibri"/>
        </w:rPr>
      </w:pPr>
      <w:r>
        <w:rPr>
          <w:rFonts w:ascii="Calibri" w:hAnsi="Calibri"/>
        </w:rPr>
        <w:t xml:space="preserve">25POR-5</w:t>
      </w:r>
    </w:p>
    <w:p w14:paraId="2E0FEDD5" w14:textId="18DA1376" w:rsidR="0095784A" w:rsidRPr="0095784A" w:rsidRDefault="0095784A" w:rsidP="0095784A">
      <w:pPr>
        <w:jc w:val="both"/>
        <w:rPr>
          <w:rFonts w:ascii="Calibri" w:hAnsi="Calibri" w:cs="Calibri"/>
        </w:rPr>
      </w:pPr>
      <w:r>
        <w:rPr>
          <w:rFonts w:ascii="Calibri" w:hAnsi="Calibri"/>
        </w:rPr>
        <w:t xml:space="preserve">Geroa Bai talde parlamentarioari atxikitako foru parlamentari Javier Ollo Martínez jaunak,Legebiltzarreko Erregelamenduan xedatzen denaren babesean, gaurkotasun handiko honako galdera hau aurkezten du, Nafarroako Gobernuko lehendakari María Chivite Navascués andreak urtarrilaren 16ko Osoko Bilkuran ahoz erantzun dezan:</w:t>
      </w:r>
    </w:p>
    <w:p w14:paraId="5E0FAF06" w14:textId="7A969904" w:rsidR="0095784A" w:rsidRPr="0095784A" w:rsidRDefault="0095784A" w:rsidP="0095784A">
      <w:pPr>
        <w:jc w:val="both"/>
        <w:rPr>
          <w:rFonts w:ascii="Calibri" w:hAnsi="Calibri" w:cs="Calibri"/>
        </w:rPr>
      </w:pPr>
      <w:r>
        <w:rPr>
          <w:rFonts w:ascii="Calibri" w:hAnsi="Calibri"/>
        </w:rPr>
        <w:t xml:space="preserve">Bidaiderik gabeko adingabe atzerritarrek Espainiako lurraldean duten egoera dela-eta joan den abenduan egin zen Lehendakarien XXVII. Konferentzian iragarritako proposamenaren ondotik, Imanol Pradales lehendakariak eta Fernando Clavijo Kanarietako lehendakariak proposamen bat helarazi zieten autonomia-erkidegoetako lehendakariei, migrazio-kudeaketari buruzko lankidetza-hitzarmen baterakoa, eta elkartasunerako nahiz lurralde-erantzukidetasunerako deia egin zuten. Proposamenean, besteak beste, Migrazioari buruzko Plan Estrategiko bat jasotzen da, bai eta lege-dekretu baterako proposamen bat ere, bidaiderik gabeko adingabe atzerritarren banaketa ezohikoa egin dadin, halako moldez non neska-mutiko horiendako arreta eta haien duintasunarekiko errespetua bermatzen ahalko baitira.</w:t>
      </w:r>
    </w:p>
    <w:p w14:paraId="786EBFBA" w14:textId="6018E0A6" w:rsidR="0095784A" w:rsidRPr="0095784A" w:rsidRDefault="0095784A" w:rsidP="0095784A">
      <w:pPr>
        <w:jc w:val="both"/>
        <w:rPr>
          <w:rFonts w:ascii="Calibri" w:hAnsi="Calibri" w:cs="Calibri"/>
        </w:rPr>
      </w:pPr>
      <w:r>
        <w:rPr>
          <w:rFonts w:ascii="Calibri" w:hAnsi="Calibri"/>
        </w:rPr>
        <w:t xml:space="preserve">Hauxe jakin nahi dugu: Nafarroako Gobernuak zer erantzun eman dio proposamen horri?</w:t>
      </w:r>
    </w:p>
    <w:p w14:paraId="1580D9C9" w14:textId="4BBE42EC" w:rsidR="0095784A" w:rsidRDefault="0095784A" w:rsidP="0095784A">
      <w:pPr>
        <w:jc w:val="both"/>
        <w:rPr>
          <w:rFonts w:ascii="Calibri" w:hAnsi="Calibri" w:cs="Calibri"/>
        </w:rPr>
      </w:pPr>
      <w:r>
        <w:rPr>
          <w:rFonts w:ascii="Calibri" w:hAnsi="Calibri"/>
        </w:rPr>
        <w:t xml:space="preserve">Iruñean, 2025eko urtarrilaren 9an</w:t>
      </w:r>
    </w:p>
    <w:p w14:paraId="05CE86A3" w14:textId="28E6BB85" w:rsidR="0095784A" w:rsidRPr="0095784A" w:rsidRDefault="0095784A" w:rsidP="0095784A">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Ollo Martínez</w:t>
      </w:r>
    </w:p>
    <w:sectPr w:rsidR="0095784A" w:rsidRPr="009578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4A"/>
    <w:rsid w:val="000370A0"/>
    <w:rsid w:val="000820DB"/>
    <w:rsid w:val="000A3E45"/>
    <w:rsid w:val="00136BE1"/>
    <w:rsid w:val="001E34F2"/>
    <w:rsid w:val="00242C60"/>
    <w:rsid w:val="00263987"/>
    <w:rsid w:val="00337EB8"/>
    <w:rsid w:val="003C1B1F"/>
    <w:rsid w:val="00597020"/>
    <w:rsid w:val="00603382"/>
    <w:rsid w:val="006F2590"/>
    <w:rsid w:val="00845D68"/>
    <w:rsid w:val="00854C8E"/>
    <w:rsid w:val="008A3285"/>
    <w:rsid w:val="00956302"/>
    <w:rsid w:val="0095784A"/>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8FF6"/>
  <w15:chartTrackingRefBased/>
  <w15:docId w15:val="{BADC84E9-1F23-4DB0-98A2-B39C70E4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7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7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78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78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78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78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78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78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78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78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78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78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78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78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78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78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78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784A"/>
    <w:rPr>
      <w:rFonts w:eastAsiaTheme="majorEastAsia" w:cstheme="majorBidi"/>
      <w:color w:val="272727" w:themeColor="text1" w:themeTint="D8"/>
    </w:rPr>
  </w:style>
  <w:style w:type="paragraph" w:styleId="Ttulo">
    <w:name w:val="Title"/>
    <w:basedOn w:val="Normal"/>
    <w:next w:val="Normal"/>
    <w:link w:val="TtuloCar"/>
    <w:uiPriority w:val="10"/>
    <w:qFormat/>
    <w:rsid w:val="00957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78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78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78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784A"/>
    <w:pPr>
      <w:spacing w:before="160"/>
      <w:jc w:val="center"/>
    </w:pPr>
    <w:rPr>
      <w:i/>
      <w:iCs/>
      <w:color w:val="404040" w:themeColor="text1" w:themeTint="BF"/>
    </w:rPr>
  </w:style>
  <w:style w:type="character" w:customStyle="1" w:styleId="CitaCar">
    <w:name w:val="Cita Car"/>
    <w:basedOn w:val="Fuentedeprrafopredeter"/>
    <w:link w:val="Cita"/>
    <w:uiPriority w:val="29"/>
    <w:rsid w:val="0095784A"/>
    <w:rPr>
      <w:i/>
      <w:iCs/>
      <w:color w:val="404040" w:themeColor="text1" w:themeTint="BF"/>
    </w:rPr>
  </w:style>
  <w:style w:type="paragraph" w:styleId="Prrafodelista">
    <w:name w:val="List Paragraph"/>
    <w:basedOn w:val="Normal"/>
    <w:uiPriority w:val="34"/>
    <w:qFormat/>
    <w:rsid w:val="0095784A"/>
    <w:pPr>
      <w:ind w:left="720"/>
      <w:contextualSpacing/>
    </w:pPr>
  </w:style>
  <w:style w:type="character" w:styleId="nfasisintenso">
    <w:name w:val="Intense Emphasis"/>
    <w:basedOn w:val="Fuentedeprrafopredeter"/>
    <w:uiPriority w:val="21"/>
    <w:qFormat/>
    <w:rsid w:val="0095784A"/>
    <w:rPr>
      <w:i/>
      <w:iCs/>
      <w:color w:val="0F4761" w:themeColor="accent1" w:themeShade="BF"/>
    </w:rPr>
  </w:style>
  <w:style w:type="paragraph" w:styleId="Citadestacada">
    <w:name w:val="Intense Quote"/>
    <w:basedOn w:val="Normal"/>
    <w:next w:val="Normal"/>
    <w:link w:val="CitadestacadaCar"/>
    <w:uiPriority w:val="30"/>
    <w:qFormat/>
    <w:rsid w:val="00957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784A"/>
    <w:rPr>
      <w:i/>
      <w:iCs/>
      <w:color w:val="0F4761" w:themeColor="accent1" w:themeShade="BF"/>
    </w:rPr>
  </w:style>
  <w:style w:type="character" w:styleId="Referenciaintensa">
    <w:name w:val="Intense Reference"/>
    <w:basedOn w:val="Fuentedeprrafopredeter"/>
    <w:uiPriority w:val="32"/>
    <w:qFormat/>
    <w:rsid w:val="009578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1043</Characters>
  <Application>Microsoft Office Word</Application>
  <DocSecurity>0</DocSecurity>
  <Lines>8</Lines>
  <Paragraphs>2</Paragraphs>
  <ScaleCrop>false</ScaleCrop>
  <Company>HP Inc.</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2025-01-09T12:44:00Z</dcterms:created>
  <dcterms:modified xsi:type="dcterms:W3CDTF">2025-01-09T12:48:00Z</dcterms:modified>
</cp:coreProperties>
</file>