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279D" w14:textId="038D1793" w:rsidR="00184DB8" w:rsidRPr="00184DB8" w:rsidRDefault="00184DB8" w:rsidP="00184DB8">
      <w:pPr>
        <w:jc w:val="both"/>
        <w:rPr>
          <w:rFonts w:ascii="Calibri" w:hAnsi="Calibri" w:cs="Calibri"/>
        </w:rPr>
      </w:pPr>
      <w:r>
        <w:rPr>
          <w:rFonts w:ascii="Calibri" w:hAnsi="Calibri"/>
        </w:rPr>
        <w:t xml:space="preserve">25PES-7</w:t>
      </w:r>
    </w:p>
    <w:p w14:paraId="040897C7" w14:textId="5557898E" w:rsidR="00184DB8" w:rsidRPr="00184DB8" w:rsidRDefault="00184DB8" w:rsidP="00184DB8">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6092FA8B" w14:textId="5DBA5855" w:rsidR="00184DB8" w:rsidRPr="00184DB8" w:rsidRDefault="00184DB8" w:rsidP="00184DB8">
      <w:pPr>
        <w:jc w:val="both"/>
        <w:rPr>
          <w:rFonts w:ascii="Calibri" w:hAnsi="Calibri" w:cs="Calibri"/>
        </w:rPr>
      </w:pPr>
      <w:r>
        <w:rPr>
          <w:rFonts w:ascii="Calibri" w:hAnsi="Calibri"/>
        </w:rPr>
        <w:t xml:space="preserve">COVID-19aren ondoren sortu ziren oinarrizko osasun-laguntzako erizainen egiturazko 44 lanpostuetatik zenbat kendu dira Nafarroako osasun-etxeetan? Zeintzuk izan dira horretarako arrazoiak eta zer irizpide baliatu da osasun-etxe bakoitzean zer lanpostu kendu erabakitzeko?</w:t>
      </w:r>
    </w:p>
    <w:p w14:paraId="01A29ACA" w14:textId="2C00E654" w:rsidR="00184DB8" w:rsidRPr="00184DB8" w:rsidRDefault="00184DB8" w:rsidP="00184DB8">
      <w:pPr>
        <w:jc w:val="both"/>
        <w:rPr>
          <w:rFonts w:ascii="Calibri" w:hAnsi="Calibri" w:cs="Calibri"/>
        </w:rPr>
      </w:pPr>
      <w:r>
        <w:rPr>
          <w:rFonts w:ascii="Calibri" w:hAnsi="Calibri"/>
        </w:rPr>
        <w:t xml:space="preserve">Iruñean, 2025eko urtarrilaren 9an</w:t>
      </w:r>
    </w:p>
    <w:p w14:paraId="4AC010B0" w14:textId="61E90624" w:rsidR="00B065BA" w:rsidRPr="00184DB8" w:rsidRDefault="00184DB8" w:rsidP="00184DB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Leticia San Martín Rodríguez</w:t>
      </w:r>
    </w:p>
    <w:sectPr w:rsidR="00B065BA" w:rsidRPr="00184D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B8"/>
    <w:rsid w:val="000370A0"/>
    <w:rsid w:val="000820DB"/>
    <w:rsid w:val="000A3E45"/>
    <w:rsid w:val="000B399C"/>
    <w:rsid w:val="00184DB8"/>
    <w:rsid w:val="001D0268"/>
    <w:rsid w:val="001E34F2"/>
    <w:rsid w:val="00242C60"/>
    <w:rsid w:val="00337EB8"/>
    <w:rsid w:val="003C1B1F"/>
    <w:rsid w:val="0052414F"/>
    <w:rsid w:val="00597020"/>
    <w:rsid w:val="00603382"/>
    <w:rsid w:val="006F2590"/>
    <w:rsid w:val="00845D68"/>
    <w:rsid w:val="00854C8E"/>
    <w:rsid w:val="008826BA"/>
    <w:rsid w:val="008961A7"/>
    <w:rsid w:val="008A3285"/>
    <w:rsid w:val="008D46EE"/>
    <w:rsid w:val="00956302"/>
    <w:rsid w:val="00A536E1"/>
    <w:rsid w:val="00A6590A"/>
    <w:rsid w:val="00AD383F"/>
    <w:rsid w:val="00B065BA"/>
    <w:rsid w:val="00B327D2"/>
    <w:rsid w:val="00B42A30"/>
    <w:rsid w:val="00CA4E85"/>
    <w:rsid w:val="00D210C7"/>
    <w:rsid w:val="00D241A8"/>
    <w:rsid w:val="00DE206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1F2"/>
  <w15:chartTrackingRefBased/>
  <w15:docId w15:val="{17C4AD94-66BC-4691-8167-FC5C0A76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4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D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D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D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D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D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D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D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D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D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D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D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D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D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D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D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DB8"/>
    <w:rPr>
      <w:rFonts w:eastAsiaTheme="majorEastAsia" w:cstheme="majorBidi"/>
      <w:color w:val="272727" w:themeColor="text1" w:themeTint="D8"/>
    </w:rPr>
  </w:style>
  <w:style w:type="paragraph" w:styleId="Ttulo">
    <w:name w:val="Title"/>
    <w:basedOn w:val="Normal"/>
    <w:next w:val="Normal"/>
    <w:link w:val="TtuloCar"/>
    <w:uiPriority w:val="10"/>
    <w:qFormat/>
    <w:rsid w:val="00184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D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D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D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DB8"/>
    <w:pPr>
      <w:spacing w:before="160"/>
      <w:jc w:val="center"/>
    </w:pPr>
    <w:rPr>
      <w:i/>
      <w:iCs/>
      <w:color w:val="404040" w:themeColor="text1" w:themeTint="BF"/>
    </w:rPr>
  </w:style>
  <w:style w:type="character" w:customStyle="1" w:styleId="CitaCar">
    <w:name w:val="Cita Car"/>
    <w:basedOn w:val="Fuentedeprrafopredeter"/>
    <w:link w:val="Cita"/>
    <w:uiPriority w:val="29"/>
    <w:rsid w:val="00184DB8"/>
    <w:rPr>
      <w:i/>
      <w:iCs/>
      <w:color w:val="404040" w:themeColor="text1" w:themeTint="BF"/>
    </w:rPr>
  </w:style>
  <w:style w:type="paragraph" w:styleId="Prrafodelista">
    <w:name w:val="List Paragraph"/>
    <w:basedOn w:val="Normal"/>
    <w:uiPriority w:val="34"/>
    <w:qFormat/>
    <w:rsid w:val="00184DB8"/>
    <w:pPr>
      <w:ind w:left="720"/>
      <w:contextualSpacing/>
    </w:pPr>
  </w:style>
  <w:style w:type="character" w:styleId="nfasisintenso">
    <w:name w:val="Intense Emphasis"/>
    <w:basedOn w:val="Fuentedeprrafopredeter"/>
    <w:uiPriority w:val="21"/>
    <w:qFormat/>
    <w:rsid w:val="00184DB8"/>
    <w:rPr>
      <w:i/>
      <w:iCs/>
      <w:color w:val="0F4761" w:themeColor="accent1" w:themeShade="BF"/>
    </w:rPr>
  </w:style>
  <w:style w:type="paragraph" w:styleId="Citadestacada">
    <w:name w:val="Intense Quote"/>
    <w:basedOn w:val="Normal"/>
    <w:next w:val="Normal"/>
    <w:link w:val="CitadestacadaCar"/>
    <w:uiPriority w:val="30"/>
    <w:qFormat/>
    <w:rsid w:val="00184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DB8"/>
    <w:rPr>
      <w:i/>
      <w:iCs/>
      <w:color w:val="0F4761" w:themeColor="accent1" w:themeShade="BF"/>
    </w:rPr>
  </w:style>
  <w:style w:type="character" w:styleId="Referenciaintensa">
    <w:name w:val="Intense Reference"/>
    <w:basedOn w:val="Fuentedeprrafopredeter"/>
    <w:uiPriority w:val="32"/>
    <w:qFormat/>
    <w:rsid w:val="00184D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528</Characters>
  <Application>Microsoft Office Word</Application>
  <DocSecurity>0</DocSecurity>
  <Lines>4</Lines>
  <Paragraphs>1</Paragraphs>
  <ScaleCrop>false</ScaleCrop>
  <Company>HP Inc.</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2025-01-14T16:57:00Z</dcterms:created>
  <dcterms:modified xsi:type="dcterms:W3CDTF">2025-01-16T08:14:00Z</dcterms:modified>
</cp:coreProperties>
</file>