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78E4" w14:textId="7690F2EF" w:rsidR="004C6C60" w:rsidRPr="004C6C60" w:rsidRDefault="004C6C60" w:rsidP="004C6C60">
      <w:pPr>
        <w:jc w:val="both"/>
        <w:rPr>
          <w:rFonts w:ascii="Calibri" w:hAnsi="Calibri" w:cs="Calibri"/>
        </w:rPr>
      </w:pPr>
      <w:r w:rsidRPr="004C6C60">
        <w:rPr>
          <w:rFonts w:ascii="Calibri" w:hAnsi="Calibri" w:cs="Calibri"/>
        </w:rPr>
        <w:t>Carlos Guzmán Pérez, parlamentario del Grupo Parlamentario Contigo Navarra–Zurekin Nafarroa, al amparo de lo establecido en el reglamento de la Cámara, Presenta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la siguiente pregunta oral</w:t>
      </w:r>
      <w:r w:rsidRPr="004C6C60">
        <w:rPr>
          <w:rFonts w:ascii="Calibri" w:hAnsi="Calibri" w:cs="Calibri"/>
          <w:b/>
          <w:bCs/>
        </w:rPr>
        <w:t xml:space="preserve"> </w:t>
      </w:r>
      <w:r w:rsidRPr="004C6C60">
        <w:rPr>
          <w:rFonts w:ascii="Calibri" w:hAnsi="Calibri" w:cs="Calibri"/>
        </w:rPr>
        <w:t>para que sea contestada por la Consejera de Memoria y Convivencia, Acción Exterior y Euskera, en sesión del P</w:t>
      </w:r>
      <w:r>
        <w:rPr>
          <w:rFonts w:ascii="Calibri" w:hAnsi="Calibri" w:cs="Calibri"/>
        </w:rPr>
        <w:t>leno</w:t>
      </w:r>
      <w:r w:rsidRPr="004C6C60">
        <w:rPr>
          <w:rFonts w:ascii="Calibri" w:hAnsi="Calibri" w:cs="Calibri"/>
        </w:rPr>
        <w:t xml:space="preserve"> del 30 de enero.</w:t>
      </w:r>
    </w:p>
    <w:p w14:paraId="7BF384EA" w14:textId="6CAA3989" w:rsidR="004C6C60" w:rsidRPr="004C6C60" w:rsidRDefault="004C6C60" w:rsidP="004C6C60">
      <w:pPr>
        <w:jc w:val="both"/>
        <w:rPr>
          <w:rFonts w:ascii="Calibri" w:hAnsi="Calibri" w:cs="Calibri"/>
        </w:rPr>
      </w:pPr>
      <w:r w:rsidRPr="004C6C60">
        <w:rPr>
          <w:rFonts w:ascii="Calibri" w:hAnsi="Calibri" w:cs="Calibri"/>
        </w:rPr>
        <w:t>Según anunció recientemente el Gobierno de España, el Fuerte de San Cristóbal,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situado en el monte Ezkaba, se convertirá este año 2025 en Lugar de Memoria al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amparo de la Ley de la Memoria Democrática de 2022.</w:t>
      </w:r>
    </w:p>
    <w:p w14:paraId="350836BE" w14:textId="74C152A7" w:rsidR="004C6C60" w:rsidRPr="004C6C60" w:rsidRDefault="004C6C60" w:rsidP="004C6C60">
      <w:pPr>
        <w:jc w:val="both"/>
        <w:rPr>
          <w:rFonts w:ascii="Calibri" w:hAnsi="Calibri" w:cs="Calibri"/>
        </w:rPr>
      </w:pPr>
      <w:r w:rsidRPr="004C6C60">
        <w:rPr>
          <w:rFonts w:ascii="Calibri" w:hAnsi="Calibri" w:cs="Calibri"/>
        </w:rPr>
        <w:t>El Gobierno de España y el Gobierno de Navarra deben formalizar un convenio de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colaboración para posibilitar un uso memorialista de la citada instalación.</w:t>
      </w:r>
    </w:p>
    <w:p w14:paraId="3A0B98BF" w14:textId="3E00F195" w:rsidR="004C6C60" w:rsidRPr="004C6C60" w:rsidRDefault="004C6C60" w:rsidP="004C6C60">
      <w:pPr>
        <w:jc w:val="both"/>
        <w:rPr>
          <w:rFonts w:ascii="Calibri" w:hAnsi="Calibri" w:cs="Calibri"/>
        </w:rPr>
      </w:pPr>
      <w:r w:rsidRPr="004C6C60">
        <w:rPr>
          <w:rFonts w:ascii="Calibri" w:hAnsi="Calibri" w:cs="Calibri"/>
        </w:rPr>
        <w:t>¿En qué situación se encuentra la negociación entre el Gobierno de España y el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Gobierno de Navarra para la formalización de un convenio de colaboración que</w:t>
      </w:r>
      <w:r>
        <w:rPr>
          <w:rFonts w:ascii="Calibri" w:hAnsi="Calibri" w:cs="Calibri"/>
        </w:rPr>
        <w:t xml:space="preserve"> </w:t>
      </w:r>
      <w:r w:rsidRPr="004C6C60">
        <w:rPr>
          <w:rFonts w:ascii="Calibri" w:hAnsi="Calibri" w:cs="Calibri"/>
        </w:rPr>
        <w:t>posibilite un uso memorialista del Fuerte San Cristóbal?</w:t>
      </w:r>
    </w:p>
    <w:p w14:paraId="5A96624C" w14:textId="6C12A2D3" w:rsidR="004C6C60" w:rsidRDefault="004C6C60" w:rsidP="004C6C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Pamplona-</w:t>
      </w:r>
      <w:r w:rsidRPr="004C6C60">
        <w:rPr>
          <w:rFonts w:ascii="Calibri" w:hAnsi="Calibri" w:cs="Calibri"/>
        </w:rPr>
        <w:t xml:space="preserve">Iruña, 22 </w:t>
      </w:r>
      <w:r>
        <w:rPr>
          <w:rFonts w:ascii="Calibri" w:hAnsi="Calibri" w:cs="Calibri"/>
        </w:rPr>
        <w:t xml:space="preserve">de </w:t>
      </w:r>
      <w:r w:rsidRPr="004C6C60">
        <w:rPr>
          <w:rFonts w:ascii="Calibri" w:hAnsi="Calibri" w:cs="Calibri"/>
        </w:rPr>
        <w:t xml:space="preserve">enero </w:t>
      </w:r>
      <w:r>
        <w:rPr>
          <w:rFonts w:ascii="Calibri" w:hAnsi="Calibri" w:cs="Calibri"/>
        </w:rPr>
        <w:t xml:space="preserve">de </w:t>
      </w:r>
      <w:r w:rsidRPr="004C6C60">
        <w:rPr>
          <w:rFonts w:ascii="Calibri" w:hAnsi="Calibri" w:cs="Calibri"/>
        </w:rPr>
        <w:t>2025</w:t>
      </w:r>
    </w:p>
    <w:p w14:paraId="57F6560A" w14:textId="75BBFFB4" w:rsidR="004C6C60" w:rsidRPr="004C6C60" w:rsidRDefault="004C6C60" w:rsidP="004C6C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4C6C60">
        <w:rPr>
          <w:rFonts w:ascii="Calibri" w:hAnsi="Calibri" w:cs="Calibri"/>
        </w:rPr>
        <w:t>Carlos Guzmán Pérez</w:t>
      </w:r>
    </w:p>
    <w:sectPr w:rsidR="004C6C60" w:rsidRPr="004C6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0"/>
    <w:rsid w:val="000370A0"/>
    <w:rsid w:val="000820DB"/>
    <w:rsid w:val="000A3E45"/>
    <w:rsid w:val="000B399C"/>
    <w:rsid w:val="001E34F2"/>
    <w:rsid w:val="00242C60"/>
    <w:rsid w:val="00337EB8"/>
    <w:rsid w:val="003B325D"/>
    <w:rsid w:val="003C1B1F"/>
    <w:rsid w:val="004C6C60"/>
    <w:rsid w:val="00597020"/>
    <w:rsid w:val="005E5568"/>
    <w:rsid w:val="00603382"/>
    <w:rsid w:val="006F2590"/>
    <w:rsid w:val="007C2B6D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0AE9"/>
  <w15:chartTrackingRefBased/>
  <w15:docId w15:val="{F4FDBEF8-2C0A-48F8-9F62-4AFEC34C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6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6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6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6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6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6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6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6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6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6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827</Characters>
  <Application>Microsoft Office Word</Application>
  <DocSecurity>0</DocSecurity>
  <Lines>6</Lines>
  <Paragraphs>1</Paragraphs>
  <ScaleCrop>false</ScaleCrop>
  <Company>HP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2025-01-22T13:59:00Z</dcterms:created>
  <dcterms:modified xsi:type="dcterms:W3CDTF">2025-01-27T12:01:00Z</dcterms:modified>
</cp:coreProperties>
</file>