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AB93" w14:textId="1E458E05" w:rsidR="00D87F6B" w:rsidRPr="00D87F6B" w:rsidRDefault="00D87F6B" w:rsidP="00D87F6B">
      <w:pPr>
        <w:jc w:val="both"/>
        <w:rPr>
          <w:rFonts w:ascii="Calibri" w:hAnsi="Calibri" w:cs="Calibri"/>
        </w:rPr>
      </w:pPr>
      <w:r w:rsidRPr="00D87F6B">
        <w:rPr>
          <w:rFonts w:ascii="Calibri" w:hAnsi="Calibri" w:cs="Calibri"/>
        </w:rPr>
        <w:t>Don Ángel Ansa Echegaray, miembro de las Cortes de Navarra, adscrito al Grupo Parlamentario Unión del Pueblo Navarro (UPN), al amparo de lo dispuesto en el Reglamento de la Cámara, realiza las siguientes preguntas escritas al Gobierno de Navarra:</w:t>
      </w:r>
    </w:p>
    <w:p w14:paraId="3F057EC9" w14:textId="4A4D1F94" w:rsidR="00D87F6B" w:rsidRPr="00D87F6B" w:rsidRDefault="00D87F6B" w:rsidP="00D87F6B">
      <w:pPr>
        <w:jc w:val="both"/>
        <w:rPr>
          <w:rFonts w:ascii="Calibri" w:hAnsi="Calibri" w:cs="Calibri"/>
        </w:rPr>
      </w:pPr>
      <w:r w:rsidRPr="00D87F6B">
        <w:rPr>
          <w:rFonts w:ascii="Calibri" w:hAnsi="Calibri" w:cs="Calibri"/>
        </w:rPr>
        <w:t>En la reunión mantenida el pasado 15 de enero de 2025 entre la presidenta del</w:t>
      </w:r>
      <w:r>
        <w:rPr>
          <w:rFonts w:ascii="Calibri" w:hAnsi="Calibri" w:cs="Calibri"/>
        </w:rPr>
        <w:t xml:space="preserve"> </w:t>
      </w:r>
      <w:r w:rsidRPr="00D87F6B">
        <w:rPr>
          <w:rFonts w:ascii="Calibri" w:hAnsi="Calibri" w:cs="Calibri"/>
        </w:rPr>
        <w:t>Gobierno de Navarra y el ministro de Transformación Digital y Función Pública:</w:t>
      </w:r>
    </w:p>
    <w:p w14:paraId="00FCD46D" w14:textId="14046EB1" w:rsidR="00D87F6B" w:rsidRPr="00D87F6B" w:rsidRDefault="00D87F6B" w:rsidP="00D87F6B">
      <w:pPr>
        <w:jc w:val="both"/>
        <w:rPr>
          <w:rFonts w:ascii="Calibri" w:hAnsi="Calibri" w:cs="Calibri"/>
        </w:rPr>
      </w:pPr>
      <w:r w:rsidRPr="00D87F6B">
        <w:rPr>
          <w:rFonts w:ascii="Calibri" w:hAnsi="Calibri" w:cs="Calibri"/>
        </w:rPr>
        <w:t>1.- La presidenta trasladó al ministro las peticiones de empresas relacionadas con los centros de procesamiento de datos y la necesidad de tener una infraestructura eléctrica para que estos centros puedan ubicarse en la Comunidad Foral. ¿Cuáles son esas peticiones? ¿Qué proyectos existen sobre posibles instalaciones de centros de procesamiento de datos en Navarra?</w:t>
      </w:r>
    </w:p>
    <w:p w14:paraId="52314848" w14:textId="702BBAD1" w:rsidR="00D87F6B" w:rsidRPr="00D87F6B" w:rsidRDefault="00D87F6B" w:rsidP="00D87F6B">
      <w:pPr>
        <w:jc w:val="both"/>
        <w:rPr>
          <w:rFonts w:ascii="Calibri" w:hAnsi="Calibri" w:cs="Calibri"/>
        </w:rPr>
      </w:pPr>
      <w:r w:rsidRPr="00D87F6B">
        <w:rPr>
          <w:rFonts w:ascii="Calibri" w:hAnsi="Calibri" w:cs="Calibri"/>
        </w:rPr>
        <w:t>2.- Teniendo en cuenta el plazo máximo para el inicio de proyectos dentro del PERTE Chip (mediados de 2025) y que la presidenta se refirió en dicha reunión a los fondos europeos disponibles como catalizador para empresas navarras emergentes que puedan escalar sus proyectos</w:t>
      </w:r>
      <w:r>
        <w:rPr>
          <w:rFonts w:ascii="Calibri" w:hAnsi="Calibri" w:cs="Calibri"/>
        </w:rPr>
        <w:t>,</w:t>
      </w:r>
      <w:r w:rsidRPr="00D87F6B">
        <w:rPr>
          <w:rFonts w:ascii="Calibri" w:hAnsi="Calibri" w:cs="Calibri"/>
        </w:rPr>
        <w:t xml:space="preserve"> ¿</w:t>
      </w:r>
      <w:r>
        <w:rPr>
          <w:rFonts w:ascii="Calibri" w:hAnsi="Calibri" w:cs="Calibri"/>
        </w:rPr>
        <w:t>q</w:t>
      </w:r>
      <w:r w:rsidRPr="00D87F6B">
        <w:rPr>
          <w:rFonts w:ascii="Calibri" w:hAnsi="Calibri" w:cs="Calibri"/>
        </w:rPr>
        <w:t>ué proyectos existen en Navarra que puedan incluirse en dicho PERTE antes de que finalice el plazo de inicio de actuaciones?</w:t>
      </w:r>
    </w:p>
    <w:p w14:paraId="47AEE2A0" w14:textId="77777777" w:rsidR="00D87F6B" w:rsidRPr="00D87F6B" w:rsidRDefault="00D87F6B" w:rsidP="00D87F6B">
      <w:pPr>
        <w:jc w:val="both"/>
        <w:rPr>
          <w:rFonts w:ascii="Calibri" w:hAnsi="Calibri" w:cs="Calibri"/>
        </w:rPr>
      </w:pPr>
      <w:r w:rsidRPr="00D87F6B">
        <w:rPr>
          <w:rFonts w:ascii="Calibri" w:hAnsi="Calibri" w:cs="Calibri"/>
        </w:rPr>
        <w:t>Pamplona, a 21 de enero de 2025</w:t>
      </w:r>
    </w:p>
    <w:p w14:paraId="1D668E96" w14:textId="47B0F7A6" w:rsidR="00D87F6B" w:rsidRPr="00D87F6B" w:rsidRDefault="00D87F6B" w:rsidP="00D87F6B">
      <w:pPr>
        <w:jc w:val="both"/>
        <w:rPr>
          <w:rFonts w:ascii="Calibri" w:hAnsi="Calibri" w:cs="Calibri"/>
        </w:rPr>
      </w:pPr>
      <w:r w:rsidRPr="00D87F6B">
        <w:rPr>
          <w:rFonts w:ascii="Calibri" w:hAnsi="Calibri" w:cs="Calibri"/>
        </w:rPr>
        <w:t>El Parlamentario Foral: Ángel Ansa Echegaray</w:t>
      </w:r>
    </w:p>
    <w:sectPr w:rsidR="00D87F6B" w:rsidRPr="00D87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6B"/>
    <w:rsid w:val="000370A0"/>
    <w:rsid w:val="000820DB"/>
    <w:rsid w:val="000A3E45"/>
    <w:rsid w:val="000B399C"/>
    <w:rsid w:val="001E34F2"/>
    <w:rsid w:val="00242C60"/>
    <w:rsid w:val="00337EB8"/>
    <w:rsid w:val="00391A7C"/>
    <w:rsid w:val="003C1B1F"/>
    <w:rsid w:val="004F2118"/>
    <w:rsid w:val="00597020"/>
    <w:rsid w:val="00603382"/>
    <w:rsid w:val="006F2590"/>
    <w:rsid w:val="00845D68"/>
    <w:rsid w:val="00854C8E"/>
    <w:rsid w:val="008A3285"/>
    <w:rsid w:val="00956302"/>
    <w:rsid w:val="009B5A05"/>
    <w:rsid w:val="00A536E1"/>
    <w:rsid w:val="00A6590A"/>
    <w:rsid w:val="00AD383F"/>
    <w:rsid w:val="00B065BA"/>
    <w:rsid w:val="00B42A30"/>
    <w:rsid w:val="00B6301D"/>
    <w:rsid w:val="00CA4E85"/>
    <w:rsid w:val="00D210C7"/>
    <w:rsid w:val="00D241A8"/>
    <w:rsid w:val="00D87F6B"/>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25BC"/>
  <w15:chartTrackingRefBased/>
  <w15:docId w15:val="{895FB566-434A-4E19-B8E4-585B831E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7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7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7F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7F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7F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7F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7F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7F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7F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F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7F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7F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7F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7F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7F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7F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7F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7F6B"/>
    <w:rPr>
      <w:rFonts w:eastAsiaTheme="majorEastAsia" w:cstheme="majorBidi"/>
      <w:color w:val="272727" w:themeColor="text1" w:themeTint="D8"/>
    </w:rPr>
  </w:style>
  <w:style w:type="paragraph" w:styleId="Ttulo">
    <w:name w:val="Title"/>
    <w:basedOn w:val="Normal"/>
    <w:next w:val="Normal"/>
    <w:link w:val="TtuloCar"/>
    <w:uiPriority w:val="10"/>
    <w:qFormat/>
    <w:rsid w:val="00D8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7F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7F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7F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7F6B"/>
    <w:pPr>
      <w:spacing w:before="160"/>
      <w:jc w:val="center"/>
    </w:pPr>
    <w:rPr>
      <w:i/>
      <w:iCs/>
      <w:color w:val="404040" w:themeColor="text1" w:themeTint="BF"/>
    </w:rPr>
  </w:style>
  <w:style w:type="character" w:customStyle="1" w:styleId="CitaCar">
    <w:name w:val="Cita Car"/>
    <w:basedOn w:val="Fuentedeprrafopredeter"/>
    <w:link w:val="Cita"/>
    <w:uiPriority w:val="29"/>
    <w:rsid w:val="00D87F6B"/>
    <w:rPr>
      <w:i/>
      <w:iCs/>
      <w:color w:val="404040" w:themeColor="text1" w:themeTint="BF"/>
    </w:rPr>
  </w:style>
  <w:style w:type="paragraph" w:styleId="Prrafodelista">
    <w:name w:val="List Paragraph"/>
    <w:basedOn w:val="Normal"/>
    <w:uiPriority w:val="34"/>
    <w:qFormat/>
    <w:rsid w:val="00D87F6B"/>
    <w:pPr>
      <w:ind w:left="720"/>
      <w:contextualSpacing/>
    </w:pPr>
  </w:style>
  <w:style w:type="character" w:styleId="nfasisintenso">
    <w:name w:val="Intense Emphasis"/>
    <w:basedOn w:val="Fuentedeprrafopredeter"/>
    <w:uiPriority w:val="21"/>
    <w:qFormat/>
    <w:rsid w:val="00D87F6B"/>
    <w:rPr>
      <w:i/>
      <w:iCs/>
      <w:color w:val="0F4761" w:themeColor="accent1" w:themeShade="BF"/>
    </w:rPr>
  </w:style>
  <w:style w:type="paragraph" w:styleId="Citadestacada">
    <w:name w:val="Intense Quote"/>
    <w:basedOn w:val="Normal"/>
    <w:next w:val="Normal"/>
    <w:link w:val="CitadestacadaCar"/>
    <w:uiPriority w:val="30"/>
    <w:qFormat/>
    <w:rsid w:val="00D8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7F6B"/>
    <w:rPr>
      <w:i/>
      <w:iCs/>
      <w:color w:val="0F4761" w:themeColor="accent1" w:themeShade="BF"/>
    </w:rPr>
  </w:style>
  <w:style w:type="character" w:styleId="Referenciaintensa">
    <w:name w:val="Intense Reference"/>
    <w:basedOn w:val="Fuentedeprrafopredeter"/>
    <w:uiPriority w:val="32"/>
    <w:qFormat/>
    <w:rsid w:val="00D87F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1058</Characters>
  <Application>Microsoft Office Word</Application>
  <DocSecurity>0</DocSecurity>
  <Lines>8</Lines>
  <Paragraphs>2</Paragraphs>
  <ScaleCrop>false</ScaleCrop>
  <Company>HP Inc.</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2025-01-22T14:21:00Z</dcterms:created>
  <dcterms:modified xsi:type="dcterms:W3CDTF">2025-01-29T12:19:00Z</dcterms:modified>
</cp:coreProperties>
</file>