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F233" w14:textId="1EA5EF4A" w:rsidR="008D391F" w:rsidRPr="008D391F" w:rsidRDefault="008D391F" w:rsidP="008D391F">
      <w:pPr>
        <w:jc w:val="both"/>
        <w:rPr>
          <w:rFonts w:ascii="Calibri" w:hAnsi="Calibri" w:cs="Calibri"/>
        </w:rPr>
      </w:pPr>
      <w:r w:rsidRPr="008D391F">
        <w:rPr>
          <w:rFonts w:ascii="Calibri" w:hAnsi="Calibri" w:cs="Calibri"/>
        </w:rPr>
        <w:t>La Consejera de Vivienda, Juventud y Políticas Migratorias del Gobierno de Navarra, en relación con la pregunta para su contestación por escrito, (11-24/PES-00431), formulada por la Parlamentaria Foral Ilma. Sra doña Maribel García Malo</w:t>
      </w:r>
      <w:r w:rsidR="001628EC">
        <w:rPr>
          <w:rFonts w:ascii="Calibri" w:hAnsi="Calibri" w:cs="Calibri"/>
        </w:rPr>
        <w:t>,</w:t>
      </w:r>
      <w:r w:rsidRPr="008D391F">
        <w:rPr>
          <w:rFonts w:ascii="Calibri" w:hAnsi="Calibri" w:cs="Calibri"/>
        </w:rPr>
        <w:t xml:space="preserve"> adscrita al Partido Popular de Navarra, informa lo siguiente:</w:t>
      </w:r>
    </w:p>
    <w:p w14:paraId="7E96E131" w14:textId="0ADD3D32" w:rsidR="008D391F" w:rsidRPr="008D391F" w:rsidRDefault="008D391F" w:rsidP="008D391F">
      <w:pPr>
        <w:jc w:val="both"/>
        <w:rPr>
          <w:rFonts w:ascii="Calibri" w:hAnsi="Calibri" w:cs="Calibri"/>
        </w:rPr>
      </w:pPr>
      <w:r w:rsidRPr="008D391F">
        <w:rPr>
          <w:rFonts w:ascii="Calibri" w:hAnsi="Calibri" w:cs="Calibri"/>
        </w:rPr>
        <w:t xml:space="preserve">No tiene que haber necesariamente un problema de plazos, aunque obviamente depende mucho de cada caso concreto: envergadura de la obra (número de viviendas, altura del edificio, si se realizan o no obras añadidas a las relacionadas con eficiencia energética, </w:t>
      </w:r>
      <w:r w:rsidR="008A09CF" w:rsidRPr="008D391F">
        <w:rPr>
          <w:rFonts w:ascii="Calibri" w:hAnsi="Calibri" w:cs="Calibri"/>
        </w:rPr>
        <w:t>etc.</w:t>
      </w:r>
      <w:r w:rsidRPr="008D391F">
        <w:rPr>
          <w:rFonts w:ascii="Calibri" w:hAnsi="Calibri" w:cs="Calibri"/>
        </w:rPr>
        <w:t>), disponibilidad de empresas y profesionales, etc.</w:t>
      </w:r>
    </w:p>
    <w:p w14:paraId="7C3E366A" w14:textId="0E82C880" w:rsidR="008D391F" w:rsidRPr="008D391F" w:rsidRDefault="008D391F" w:rsidP="008D391F">
      <w:pPr>
        <w:jc w:val="both"/>
        <w:rPr>
          <w:rFonts w:ascii="Calibri" w:hAnsi="Calibri" w:cs="Calibri"/>
        </w:rPr>
      </w:pPr>
      <w:r w:rsidRPr="008D391F">
        <w:rPr>
          <w:rFonts w:ascii="Calibri" w:hAnsi="Calibri" w:cs="Calibri"/>
        </w:rPr>
        <w:t>En todo caso, sí puede destinarse el dinero a recibir a la convocatoria MRR Edificios 2023 y aquellas comunidades que vieran que no pueden cumplir con los plazos, por los motivos que sean, tienen la posibilidad de renunciar al expediente y ceder su lugar a la siguiente comunidad por orden de prelación.</w:t>
      </w:r>
    </w:p>
    <w:p w14:paraId="031695CC" w14:textId="5B89CD3B" w:rsidR="008D391F" w:rsidRPr="008D391F" w:rsidRDefault="008D391F" w:rsidP="008D391F">
      <w:pPr>
        <w:jc w:val="both"/>
        <w:rPr>
          <w:rFonts w:ascii="Calibri" w:hAnsi="Calibri" w:cs="Calibri"/>
        </w:rPr>
      </w:pPr>
      <w:r w:rsidRPr="008D391F">
        <w:rPr>
          <w:rFonts w:ascii="Calibri" w:hAnsi="Calibri" w:cs="Calibri"/>
        </w:rPr>
        <w:t>Es cuanto informo en cumplimiento de lo dispuesto en el artículo 215 del Reglamento del Parlamento de Navarra.</w:t>
      </w:r>
    </w:p>
    <w:p w14:paraId="147D77F9" w14:textId="509347F2" w:rsidR="008D391F" w:rsidRPr="008D391F" w:rsidRDefault="008D391F" w:rsidP="008D391F">
      <w:pPr>
        <w:jc w:val="both"/>
        <w:rPr>
          <w:rFonts w:ascii="Calibri" w:hAnsi="Calibri" w:cs="Calibri"/>
        </w:rPr>
      </w:pPr>
      <w:r w:rsidRPr="008D391F">
        <w:rPr>
          <w:rFonts w:ascii="Calibri" w:hAnsi="Calibri" w:cs="Calibri"/>
        </w:rPr>
        <w:t>En Pamplona, 13 de noviembre de 2024</w:t>
      </w:r>
    </w:p>
    <w:p w14:paraId="1B8BD71C" w14:textId="5B3F1873" w:rsidR="00B065BA" w:rsidRPr="008D391F" w:rsidRDefault="008D391F" w:rsidP="008D391F">
      <w:pPr>
        <w:jc w:val="both"/>
        <w:rPr>
          <w:rFonts w:ascii="Calibri" w:hAnsi="Calibri" w:cs="Calibri"/>
        </w:rPr>
      </w:pPr>
      <w:r w:rsidRPr="008D391F">
        <w:rPr>
          <w:rFonts w:ascii="Calibri" w:hAnsi="Calibri" w:cs="Calibri"/>
        </w:rPr>
        <w:t>La Consejera de Vivienda, Juventud y Políticas Migratorias: Begoña Alfaro García</w:t>
      </w:r>
    </w:p>
    <w:sectPr w:rsidR="00B065BA" w:rsidRPr="008D39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1F"/>
    <w:rsid w:val="000370A0"/>
    <w:rsid w:val="000820DB"/>
    <w:rsid w:val="000A3E45"/>
    <w:rsid w:val="001628EC"/>
    <w:rsid w:val="001E34F2"/>
    <w:rsid w:val="00242C60"/>
    <w:rsid w:val="00337EB8"/>
    <w:rsid w:val="003954BB"/>
    <w:rsid w:val="003C1B1F"/>
    <w:rsid w:val="00597020"/>
    <w:rsid w:val="00603382"/>
    <w:rsid w:val="006F2590"/>
    <w:rsid w:val="007F5325"/>
    <w:rsid w:val="00845D68"/>
    <w:rsid w:val="00854C8E"/>
    <w:rsid w:val="008A09CF"/>
    <w:rsid w:val="008A3285"/>
    <w:rsid w:val="008D391F"/>
    <w:rsid w:val="00956302"/>
    <w:rsid w:val="00A536E1"/>
    <w:rsid w:val="00A6590A"/>
    <w:rsid w:val="00AD383F"/>
    <w:rsid w:val="00B065BA"/>
    <w:rsid w:val="00B42A30"/>
    <w:rsid w:val="00B57864"/>
    <w:rsid w:val="00CA4E85"/>
    <w:rsid w:val="00D210C7"/>
    <w:rsid w:val="00D241A8"/>
    <w:rsid w:val="00E06058"/>
    <w:rsid w:val="00E10D20"/>
    <w:rsid w:val="00E74053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5500"/>
  <w15:chartTrackingRefBased/>
  <w15:docId w15:val="{73D90B12-C69B-4B8D-BA1D-40A9C19A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39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3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39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3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3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9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39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39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39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3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972</Characters>
  <Application>Microsoft Office Word</Application>
  <DocSecurity>0</DocSecurity>
  <Lines>8</Lines>
  <Paragraphs>2</Paragraphs>
  <ScaleCrop>false</ScaleCrop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2025-01-10T12:57:00Z</dcterms:created>
  <dcterms:modified xsi:type="dcterms:W3CDTF">2025-01-21T11:07:00Z</dcterms:modified>
</cp:coreProperties>
</file>