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7A83" w14:textId="0F15CEBF" w:rsidR="00B065BA" w:rsidRPr="001604C3" w:rsidRDefault="001604C3" w:rsidP="001604C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25PES-165</w:t>
      </w:r>
    </w:p>
    <w:p w14:paraId="1873225F" w14:textId="7A9F5A01" w:rsidR="001604C3" w:rsidRPr="001604C3" w:rsidRDefault="001604C3" w:rsidP="001604C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EH Bildu Nafarroa talde parlamentarioari atxikitako foru parlamentari Txomin González Martínezek, Legebiltzarreko Erregelamenduan ezarritakoaren babesean, honako galdera hauek aurkezten ditu, Nafarroako Gobernuak idatziz erantzun ditzan.</w:t>
      </w:r>
    </w:p>
    <w:p w14:paraId="6568BAB5" w14:textId="51B12CC9" w:rsidR="001604C3" w:rsidRPr="001604C3" w:rsidRDefault="001604C3" w:rsidP="001604C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EH Bildu talde parlamentarioak 11-24/MOC-00118 erregistro-zenbakiarekin aurkeztutako mozioan jasotako epeak igaro dira. Mozio hori 2024ko urriaren 17ko Osoko Bilkuran eztabaidatu zen, eta honako proposamen hau onetsi zen:</w:t>
      </w:r>
    </w:p>
    <w:p w14:paraId="6A5A928E" w14:textId="054D5618" w:rsidR="001604C3" w:rsidRPr="001604C3" w:rsidRDefault="00D96E82" w:rsidP="001604C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“</w:t>
      </w:r>
      <w:r w:rsidR="001604C3">
        <w:rPr>
          <w:rFonts w:ascii="Calibri" w:hAnsi="Calibri"/>
        </w:rPr>
        <w:t>1. Nafarroako Parlamentuak Nafarroako Gobernua eta Osasun Departamentua premiatzen ditu 2025eko lehen hiruhilekoan osasun-arreta jarraitu eta larrialdikoari buruzko funtzionamendu plan bat aurkez dezan Nafarroarako eta, aurkeztu ezean, Erriberriko Osasun Eskualde Oinarrizkoaren Etengabeko Arretarako Gunea berriz ere ezar dezan</w:t>
      </w:r>
      <w:r>
        <w:rPr>
          <w:rFonts w:ascii="Calibri" w:hAnsi="Calibri"/>
        </w:rPr>
        <w:t>”</w:t>
      </w:r>
      <w:r w:rsidR="001604C3">
        <w:rPr>
          <w:rFonts w:ascii="Calibri" w:hAnsi="Calibri"/>
        </w:rPr>
        <w:t>.</w:t>
      </w:r>
    </w:p>
    <w:p w14:paraId="0131FBA4" w14:textId="77777777" w:rsidR="001604C3" w:rsidRPr="001604C3" w:rsidRDefault="001604C3" w:rsidP="001604C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Horri buruz, parlamentari honek idatzizko galdera hauek egiten ditu:</w:t>
      </w:r>
    </w:p>
    <w:p w14:paraId="275D6797" w14:textId="77777777" w:rsidR="001604C3" w:rsidRPr="001604C3" w:rsidRDefault="001604C3" w:rsidP="001604C3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>Osasun Departamentuak eta/edo Osasuneko kontseilariak ba al dute osasun-arreta jarraitu eta larrialdikoari buruzko funtzionamendu-plana aurkezteko asmorik? Noiz?</w:t>
      </w:r>
    </w:p>
    <w:p w14:paraId="7A2C1909" w14:textId="693F403F" w:rsidR="001604C3" w:rsidRPr="001604C3" w:rsidRDefault="001604C3" w:rsidP="001604C3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>Osasun-arreta jarraitu eta larrialdikoari buruzko funtzionamendu plana aurkezteko asmorik ez badu, noiz irekiko da berriro Erriberriko Etengabeko Arretarako Gunea?</w:t>
      </w:r>
    </w:p>
    <w:p w14:paraId="1A8770CF" w14:textId="77777777" w:rsidR="001604C3" w:rsidRPr="001604C3" w:rsidRDefault="001604C3" w:rsidP="001604C3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>Osasuneko kontseilariak Nafarroako etengabeko arretarako beste guneren bat aldatzea edo kentzea aurreikusten al du? Oinarrizko zer osasun barrutitan eta zer epetan eginen litzateke hori?</w:t>
      </w:r>
    </w:p>
    <w:p w14:paraId="5D5918BD" w14:textId="37D9B2BB" w:rsidR="001604C3" w:rsidRPr="001604C3" w:rsidRDefault="001604C3" w:rsidP="001604C3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>Nafarroako Etengabeko eta Larrialdiko Arretarako eredua aldatzen ez baldin bada, zerk justifikatzen ditu arretari dagokionez egindako aldaketak eta egin litezkeen itxierak?</w:t>
      </w:r>
    </w:p>
    <w:p w14:paraId="41577804" w14:textId="692C9158" w:rsidR="001604C3" w:rsidRPr="001604C3" w:rsidRDefault="001604C3" w:rsidP="001604C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apirilaren 7an</w:t>
      </w:r>
    </w:p>
    <w:p w14:paraId="6636E5E5" w14:textId="53D1D602" w:rsidR="001604C3" w:rsidRPr="001604C3" w:rsidRDefault="001604C3" w:rsidP="001604C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Foru parlamentaria: Txomin González Martínez</w:t>
      </w:r>
    </w:p>
    <w:sectPr w:rsidR="001604C3" w:rsidRPr="001604C3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0BDD"/>
    <w:multiLevelType w:val="hybridMultilevel"/>
    <w:tmpl w:val="A2784BDA"/>
    <w:lvl w:ilvl="0" w:tplc="C5C0C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02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C3"/>
    <w:rsid w:val="000370A0"/>
    <w:rsid w:val="000820DB"/>
    <w:rsid w:val="000A3E45"/>
    <w:rsid w:val="000B399C"/>
    <w:rsid w:val="00102BA2"/>
    <w:rsid w:val="001604C3"/>
    <w:rsid w:val="001E34F2"/>
    <w:rsid w:val="00242C60"/>
    <w:rsid w:val="002E551E"/>
    <w:rsid w:val="00337EB8"/>
    <w:rsid w:val="0035620E"/>
    <w:rsid w:val="003C1B1F"/>
    <w:rsid w:val="004A3432"/>
    <w:rsid w:val="00506B3B"/>
    <w:rsid w:val="00597020"/>
    <w:rsid w:val="005B0CEC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965E1A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D96E82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D9F5"/>
  <w15:chartTrackingRefBased/>
  <w15:docId w15:val="{8E423843-6E7C-42EA-AC0C-9AB2C446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0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0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0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0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0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0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0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0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0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0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0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0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04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04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04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04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04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04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0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0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0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0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0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04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04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04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0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04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0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1383</Characters>
  <Application>Microsoft Office Word</Application>
  <DocSecurity>0</DocSecurity>
  <Lines>11</Lines>
  <Paragraphs>3</Paragraphs>
  <ScaleCrop>false</ScaleCrop>
  <Company>HP Inc.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3</cp:revision>
  <dcterms:created xsi:type="dcterms:W3CDTF">2025-04-09T10:21:00Z</dcterms:created>
  <dcterms:modified xsi:type="dcterms:W3CDTF">2025-04-15T11:14:00Z</dcterms:modified>
</cp:coreProperties>
</file>