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26BA" w14:textId="77777777" w:rsidR="005C5E42" w:rsidRPr="005C5E42" w:rsidRDefault="00B07455" w:rsidP="007A14AD">
      <w:pPr>
        <w:ind w:firstLine="540"/>
        <w:rPr>
          <w:rFonts w:ascii="Calibri" w:hAnsi="Calibri" w:cs="Calibri"/>
          <w:color w:val="000000"/>
          <w:szCs w:val="24"/>
        </w:rPr>
      </w:pPr>
      <w:r w:rsidRPr="005C5E42">
        <w:rPr>
          <w:rFonts w:ascii="Calibri" w:hAnsi="Calibri" w:cs="Calibri"/>
          <w:color w:val="000000"/>
          <w:szCs w:val="24"/>
        </w:rPr>
        <w:t xml:space="preserve">El Consejero de Desarrollo Rural y Medio Ambiente, en relación a la </w:t>
      </w:r>
      <w:r w:rsidR="002F227B" w:rsidRPr="005C5E42">
        <w:rPr>
          <w:rFonts w:ascii="Calibri" w:hAnsi="Calibri" w:cs="Calibri"/>
          <w:color w:val="000000"/>
          <w:szCs w:val="24"/>
        </w:rPr>
        <w:t xml:space="preserve">pregunta escrita </w:t>
      </w:r>
      <w:r w:rsidRPr="005C5E42">
        <w:rPr>
          <w:rFonts w:ascii="Calibri" w:hAnsi="Calibri" w:cs="Calibri"/>
          <w:szCs w:val="24"/>
        </w:rPr>
        <w:t>11-2</w:t>
      </w:r>
      <w:r w:rsidR="003F6512" w:rsidRPr="005C5E42">
        <w:rPr>
          <w:rFonts w:ascii="Calibri" w:hAnsi="Calibri" w:cs="Calibri"/>
          <w:szCs w:val="24"/>
        </w:rPr>
        <w:t>4</w:t>
      </w:r>
      <w:r w:rsidRPr="005C5E42">
        <w:rPr>
          <w:rFonts w:ascii="Calibri" w:hAnsi="Calibri" w:cs="Calibri"/>
          <w:szCs w:val="24"/>
        </w:rPr>
        <w:t>/</w:t>
      </w:r>
      <w:r w:rsidR="002E2482" w:rsidRPr="005C5E42">
        <w:rPr>
          <w:rFonts w:ascii="Calibri" w:hAnsi="Calibri" w:cs="Calibri"/>
          <w:szCs w:val="24"/>
        </w:rPr>
        <w:t>PES</w:t>
      </w:r>
      <w:r w:rsidR="00E2448A" w:rsidRPr="005C5E42">
        <w:rPr>
          <w:rFonts w:ascii="Calibri" w:hAnsi="Calibri" w:cs="Calibri"/>
          <w:szCs w:val="24"/>
        </w:rPr>
        <w:t>-00012</w:t>
      </w:r>
      <w:r w:rsidRPr="005C5E42">
        <w:rPr>
          <w:rFonts w:ascii="Calibri" w:hAnsi="Calibri" w:cs="Calibri"/>
          <w:szCs w:val="24"/>
        </w:rPr>
        <w:t xml:space="preserve"> solicitada por </w:t>
      </w:r>
      <w:r w:rsidR="00E2448A" w:rsidRPr="005C5E42">
        <w:rPr>
          <w:rFonts w:ascii="Calibri" w:hAnsi="Calibri" w:cs="Calibri"/>
          <w:szCs w:val="24"/>
        </w:rPr>
        <w:t>la Parlamentaria</w:t>
      </w:r>
      <w:r w:rsidRPr="005C5E42">
        <w:rPr>
          <w:rFonts w:ascii="Calibri" w:hAnsi="Calibri" w:cs="Calibri"/>
          <w:szCs w:val="24"/>
        </w:rPr>
        <w:t xml:space="preserve"> Foral Ilm</w:t>
      </w:r>
      <w:r w:rsidR="00E2448A" w:rsidRPr="005C5E42">
        <w:rPr>
          <w:rFonts w:ascii="Calibri" w:hAnsi="Calibri" w:cs="Calibri"/>
          <w:szCs w:val="24"/>
        </w:rPr>
        <w:t>a</w:t>
      </w:r>
      <w:r w:rsidRPr="005C5E42">
        <w:rPr>
          <w:rFonts w:ascii="Calibri" w:hAnsi="Calibri" w:cs="Calibri"/>
          <w:szCs w:val="24"/>
        </w:rPr>
        <w:t>. Sr</w:t>
      </w:r>
      <w:r w:rsidR="00E2448A" w:rsidRPr="005C5E42">
        <w:rPr>
          <w:rFonts w:ascii="Calibri" w:hAnsi="Calibri" w:cs="Calibri"/>
          <w:szCs w:val="24"/>
        </w:rPr>
        <w:t>a</w:t>
      </w:r>
      <w:r w:rsidRPr="005C5E42">
        <w:rPr>
          <w:rFonts w:ascii="Calibri" w:hAnsi="Calibri" w:cs="Calibri"/>
          <w:szCs w:val="24"/>
        </w:rPr>
        <w:t xml:space="preserve">. </w:t>
      </w:r>
      <w:r w:rsidR="00E2448A" w:rsidRPr="005C5E42">
        <w:rPr>
          <w:rFonts w:ascii="Calibri" w:hAnsi="Calibri" w:cs="Calibri"/>
          <w:color w:val="000000"/>
          <w:szCs w:val="24"/>
        </w:rPr>
        <w:t>doña Cristina López Mañero</w:t>
      </w:r>
      <w:r w:rsidR="00BC3A3A" w:rsidRPr="005C5E42">
        <w:rPr>
          <w:rFonts w:ascii="Calibri" w:hAnsi="Calibri" w:cs="Calibri"/>
          <w:color w:val="000000"/>
          <w:szCs w:val="24"/>
        </w:rPr>
        <w:t>,</w:t>
      </w:r>
      <w:r w:rsidR="00E2448A" w:rsidRPr="005C5E42">
        <w:rPr>
          <w:rFonts w:ascii="Calibri" w:hAnsi="Calibri" w:cs="Calibri"/>
          <w:szCs w:val="24"/>
        </w:rPr>
        <w:t xml:space="preserve"> adscrita</w:t>
      </w:r>
      <w:r w:rsidR="00BC3A3A" w:rsidRPr="005C5E42">
        <w:rPr>
          <w:rFonts w:ascii="Calibri" w:hAnsi="Calibri" w:cs="Calibri"/>
          <w:szCs w:val="24"/>
        </w:rPr>
        <w:t xml:space="preserve"> al Grupo Parlamentario</w:t>
      </w:r>
      <w:r w:rsidR="00E2448A" w:rsidRPr="005C5E42">
        <w:rPr>
          <w:rFonts w:ascii="Calibri" w:hAnsi="Calibri" w:cs="Calibri"/>
          <w:szCs w:val="24"/>
        </w:rPr>
        <w:t xml:space="preserve"> UPN</w:t>
      </w:r>
      <w:r w:rsidR="00BC3A3A" w:rsidRPr="005C5E42">
        <w:rPr>
          <w:rFonts w:ascii="Calibri" w:hAnsi="Calibri" w:cs="Calibri"/>
        </w:rPr>
        <w:t xml:space="preserve">, </w:t>
      </w:r>
      <w:r w:rsidR="001C2E8E" w:rsidRPr="005C5E42">
        <w:rPr>
          <w:rFonts w:ascii="Calibri" w:hAnsi="Calibri" w:cs="Calibri"/>
        </w:rPr>
        <w:t>sobre</w:t>
      </w:r>
      <w:r w:rsidR="00E2448A" w:rsidRPr="005C5E42">
        <w:rPr>
          <w:rFonts w:ascii="Calibri" w:hAnsi="Calibri" w:cs="Calibri"/>
        </w:rPr>
        <w:t xml:space="preserve"> las acciones del gobierno de Navarra para cumplir la perspectiva de género en el cambio climático y la transición energética</w:t>
      </w:r>
      <w:r w:rsidR="001C2E8E" w:rsidRPr="005C5E42">
        <w:rPr>
          <w:rFonts w:ascii="Calibri" w:hAnsi="Calibri" w:cs="Calibri"/>
        </w:rPr>
        <w:t xml:space="preserve"> </w:t>
      </w:r>
      <w:r w:rsidR="00BC3A3A" w:rsidRPr="005C5E42">
        <w:rPr>
          <w:rFonts w:ascii="Calibri" w:hAnsi="Calibri" w:cs="Calibri"/>
        </w:rPr>
        <w:t xml:space="preserve">tiene el honor de </w:t>
      </w:r>
      <w:r w:rsidR="00E2448A" w:rsidRPr="005C5E42">
        <w:rPr>
          <w:rFonts w:ascii="Calibri" w:hAnsi="Calibri" w:cs="Calibri"/>
        </w:rPr>
        <w:t>informar lo siguiente</w:t>
      </w:r>
      <w:r w:rsidRPr="005C5E42">
        <w:rPr>
          <w:rFonts w:ascii="Calibri" w:hAnsi="Calibri" w:cs="Calibri"/>
        </w:rPr>
        <w:t>:</w:t>
      </w:r>
    </w:p>
    <w:p w14:paraId="7329726C" w14:textId="77777777" w:rsidR="005C5E42" w:rsidRPr="005C5E42" w:rsidRDefault="007848D3" w:rsidP="007848D3">
      <w:pPr>
        <w:ind w:firstLine="709"/>
        <w:rPr>
          <w:rFonts w:ascii="Calibri" w:hAnsi="Calibri" w:cs="Calibri"/>
        </w:rPr>
      </w:pPr>
      <w:r w:rsidRPr="005C5E42">
        <w:rPr>
          <w:rFonts w:ascii="Calibri" w:hAnsi="Calibri" w:cs="Calibri"/>
        </w:rPr>
        <w:t>Con fecha 15 de enero de 2025 doña Cristina López Mañero miembro de las Cortes de Navarra, adscrita al Grupo Parlamentario Unión del Pueblo Navarro (UPN), realiza la siguiente pregunta escrita al Gobierno de Navarra:</w:t>
      </w:r>
    </w:p>
    <w:p w14:paraId="5821E094" w14:textId="77777777" w:rsidR="005C5E42" w:rsidRPr="005C5E42" w:rsidRDefault="007848D3" w:rsidP="007848D3">
      <w:pPr>
        <w:ind w:firstLine="709"/>
        <w:rPr>
          <w:rFonts w:ascii="Calibri" w:hAnsi="Calibri" w:cs="Calibri"/>
          <w:i/>
        </w:rPr>
      </w:pPr>
      <w:r w:rsidRPr="005C5E42">
        <w:rPr>
          <w:rFonts w:ascii="Calibri" w:hAnsi="Calibri" w:cs="Calibri"/>
          <w:i/>
        </w:rPr>
        <w:t>¿Qué está haciendo el Gobierno de Navarra para que se cumpla la perspectiva de género en el cambio climático y la transición energética?</w:t>
      </w:r>
    </w:p>
    <w:p w14:paraId="7ED217A0" w14:textId="77777777" w:rsidR="005C5E42" w:rsidRPr="005C5E42" w:rsidRDefault="007848D3" w:rsidP="007848D3">
      <w:pPr>
        <w:ind w:firstLine="709"/>
        <w:rPr>
          <w:rFonts w:ascii="Calibri" w:hAnsi="Calibri" w:cs="Calibri"/>
        </w:rPr>
      </w:pPr>
      <w:r w:rsidRPr="005C5E42">
        <w:rPr>
          <w:rFonts w:ascii="Calibri" w:hAnsi="Calibri" w:cs="Calibri"/>
        </w:rPr>
        <w:t>Al respecto, se informa lo siguiente:</w:t>
      </w:r>
    </w:p>
    <w:p w14:paraId="48D8C89D" w14:textId="77777777" w:rsidR="005C5E42" w:rsidRPr="005C5E42" w:rsidRDefault="007848D3" w:rsidP="007848D3">
      <w:pPr>
        <w:ind w:firstLine="709"/>
        <w:rPr>
          <w:rFonts w:ascii="Calibri" w:hAnsi="Calibri" w:cs="Calibri"/>
        </w:rPr>
      </w:pPr>
      <w:r w:rsidRPr="005C5E42">
        <w:rPr>
          <w:rFonts w:ascii="Calibri" w:hAnsi="Calibri" w:cs="Calibri"/>
        </w:rPr>
        <w:t>Las políticas de género tienen un marcado carácter transversal por lo que, aunque son definidas desde el Instituto Navarro para la Igualdad, en su implementación se precisa la participación de todos los departamentos y organismos del Gobierno de Navarra.</w:t>
      </w:r>
    </w:p>
    <w:p w14:paraId="540964F8" w14:textId="77777777" w:rsidR="005C5E42" w:rsidRPr="005C5E42" w:rsidRDefault="007848D3" w:rsidP="007848D3">
      <w:pPr>
        <w:ind w:firstLine="709"/>
        <w:rPr>
          <w:rFonts w:ascii="Calibri" w:hAnsi="Calibri" w:cs="Calibri"/>
        </w:rPr>
      </w:pPr>
      <w:r w:rsidRPr="005C5E42">
        <w:rPr>
          <w:rFonts w:ascii="Calibri" w:hAnsi="Calibri" w:cs="Calibri"/>
        </w:rPr>
        <w:t>En materia de cambio climático y transición energética, la Ley Foral 4/2022, de 22 de marzo, de cambio climático y transición energética, tiene presente la perspectiva y políticas de género, contando con un artículo específico sobre esta cuestión:</w:t>
      </w:r>
    </w:p>
    <w:p w14:paraId="365BB2E4" w14:textId="3F950C65" w:rsidR="007848D3" w:rsidRPr="005C5E42" w:rsidRDefault="007848D3" w:rsidP="007848D3">
      <w:pPr>
        <w:ind w:firstLine="709"/>
        <w:rPr>
          <w:rFonts w:ascii="Calibri" w:hAnsi="Calibri" w:cs="Calibri"/>
        </w:rPr>
      </w:pPr>
      <w:r w:rsidRPr="005C5E42">
        <w:rPr>
          <w:rFonts w:ascii="Calibri" w:hAnsi="Calibri" w:cs="Calibri"/>
          <w:b/>
          <w:bCs/>
        </w:rPr>
        <w:t>Artículo 4.</w:t>
      </w:r>
      <w:r w:rsidRPr="005C5E42">
        <w:rPr>
          <w:rFonts w:ascii="Calibri" w:hAnsi="Calibri" w:cs="Calibri"/>
        </w:rPr>
        <w:t> </w:t>
      </w:r>
      <w:r w:rsidRPr="005C5E42">
        <w:rPr>
          <w:rFonts w:ascii="Calibri" w:hAnsi="Calibri" w:cs="Calibri"/>
          <w:i/>
          <w:iCs/>
        </w:rPr>
        <w:t>Perspectiva de género en el cambio climático y transición energética.</w:t>
      </w:r>
    </w:p>
    <w:p w14:paraId="76EAB615" w14:textId="77777777" w:rsidR="007848D3" w:rsidRPr="005C5E42" w:rsidRDefault="007848D3" w:rsidP="007848D3">
      <w:pPr>
        <w:ind w:firstLine="709"/>
        <w:rPr>
          <w:rFonts w:ascii="Calibri" w:hAnsi="Calibri" w:cs="Calibri"/>
        </w:rPr>
      </w:pPr>
      <w:r w:rsidRPr="005C5E42">
        <w:rPr>
          <w:rFonts w:ascii="Calibri" w:hAnsi="Calibri" w:cs="Calibri"/>
        </w:rPr>
        <w:t>1. Las administraciones públicas de Navarra garantizarán la participación de las mujeres en la toma de decisiones, la planificación y los procesos de aplicación, así como la integración de la perspectiva de género en las políticas de lucha contra el cambio climático y de cooperación al desarrollo relacionada con aquel.</w:t>
      </w:r>
    </w:p>
    <w:p w14:paraId="25583AFE" w14:textId="77777777" w:rsidR="007848D3" w:rsidRPr="005C5E42" w:rsidRDefault="007848D3" w:rsidP="007848D3">
      <w:pPr>
        <w:ind w:firstLine="709"/>
        <w:rPr>
          <w:rFonts w:ascii="Calibri" w:hAnsi="Calibri" w:cs="Calibri"/>
        </w:rPr>
      </w:pPr>
      <w:r w:rsidRPr="005C5E42">
        <w:rPr>
          <w:rFonts w:ascii="Calibri" w:hAnsi="Calibri" w:cs="Calibri"/>
        </w:rPr>
        <w:t>2. Se incentivará la contribución intelectual y activa de las mujeres en la elaboración de políticas climáticas al tener una repercusión directa en la igualdad de género y en su empoderamiento, a la vista del papel central que desempeñan en las soluciones para mitigar el cambio climático.</w:t>
      </w:r>
    </w:p>
    <w:p w14:paraId="44DBE363" w14:textId="77777777" w:rsidR="007848D3" w:rsidRPr="005C5E42" w:rsidRDefault="007848D3" w:rsidP="007848D3">
      <w:pPr>
        <w:ind w:firstLine="709"/>
        <w:rPr>
          <w:rFonts w:ascii="Calibri" w:hAnsi="Calibri" w:cs="Calibri"/>
        </w:rPr>
      </w:pPr>
      <w:r w:rsidRPr="005C5E42">
        <w:rPr>
          <w:rFonts w:ascii="Calibri" w:hAnsi="Calibri" w:cs="Calibri"/>
        </w:rPr>
        <w:t xml:space="preserve">3. Por ello, las administraciones públicas de Navarra integrarán la perspectiva de género en el diseño, la ejecución, el seguimiento, la evaluación y los informes sobre políticas medioambientales que garanticen una participación plena y equitativa de las </w:t>
      </w:r>
      <w:r w:rsidRPr="005C5E42">
        <w:rPr>
          <w:rFonts w:ascii="Calibri" w:hAnsi="Calibri" w:cs="Calibri"/>
        </w:rPr>
        <w:lastRenderedPageBreak/>
        <w:t>mujeres en la toma de decisiones a todos los niveles, en especial, en lo relativo al cambio climático.</w:t>
      </w:r>
    </w:p>
    <w:p w14:paraId="42AF20E2" w14:textId="77777777" w:rsidR="007848D3" w:rsidRPr="005C5E42" w:rsidRDefault="007848D3" w:rsidP="007848D3">
      <w:pPr>
        <w:ind w:firstLine="709"/>
        <w:rPr>
          <w:rFonts w:ascii="Calibri" w:hAnsi="Calibri" w:cs="Calibri"/>
        </w:rPr>
      </w:pPr>
      <w:r w:rsidRPr="005C5E42">
        <w:rPr>
          <w:rFonts w:ascii="Calibri" w:hAnsi="Calibri" w:cs="Calibri"/>
        </w:rPr>
        <w:t>4. Se promoverán, especialmente, actuaciones contra la vulnerabilidad de las mujeres en el mundo rural, incidiendo en la necesidad de abordar los riesgos de la inversión diferenciada por géneros para la agricultura sostenible y promoviendo los derechos de las mujeres a la propiedad y al uso de la tierra.</w:t>
      </w:r>
    </w:p>
    <w:p w14:paraId="538D68B9" w14:textId="77777777" w:rsidR="007848D3" w:rsidRPr="005C5E42" w:rsidRDefault="007848D3" w:rsidP="007848D3">
      <w:pPr>
        <w:ind w:firstLine="709"/>
        <w:rPr>
          <w:rFonts w:ascii="Calibri" w:hAnsi="Calibri" w:cs="Calibri"/>
        </w:rPr>
      </w:pPr>
      <w:r w:rsidRPr="005C5E42">
        <w:rPr>
          <w:rFonts w:ascii="Calibri" w:hAnsi="Calibri" w:cs="Calibri"/>
        </w:rPr>
        <w:t>5. Se atenderán particularmente las situaciones de pobreza energética de hogares monomarentales mediante el establecimiento de prioridades en los planes de ayuda que se convoquen.</w:t>
      </w:r>
    </w:p>
    <w:p w14:paraId="6EA82181" w14:textId="77777777" w:rsidR="005C5E42" w:rsidRPr="005C5E42" w:rsidRDefault="007848D3" w:rsidP="007848D3">
      <w:pPr>
        <w:ind w:firstLine="709"/>
        <w:rPr>
          <w:rFonts w:ascii="Calibri" w:hAnsi="Calibri" w:cs="Calibri"/>
        </w:rPr>
      </w:pPr>
      <w:r w:rsidRPr="005C5E42">
        <w:rPr>
          <w:rFonts w:ascii="Calibri" w:hAnsi="Calibri" w:cs="Calibri"/>
        </w:rPr>
        <w:t>6. Se diseñarán políticas que tengan en cuenta la perspectiva de género para garantizar que las mujeres puedan ser consideradas como emprendedoras de tecnologías energéticas limpias y fuente de conocimiento, con actividades que fomenten el espíritu innovador, empresarial y la investigación.</w:t>
      </w:r>
    </w:p>
    <w:p w14:paraId="5FDFF521" w14:textId="77777777" w:rsidR="005C5E42" w:rsidRPr="005C5E42" w:rsidRDefault="007848D3" w:rsidP="007848D3">
      <w:pPr>
        <w:ind w:firstLine="709"/>
        <w:rPr>
          <w:rFonts w:ascii="Calibri" w:hAnsi="Calibri" w:cs="Calibri"/>
          <w:color w:val="000000"/>
          <w:szCs w:val="24"/>
        </w:rPr>
      </w:pPr>
      <w:r w:rsidRPr="005C5E42">
        <w:rPr>
          <w:rFonts w:ascii="Calibri" w:hAnsi="Calibri" w:cs="Calibri"/>
          <w:color w:val="000000"/>
          <w:szCs w:val="24"/>
        </w:rPr>
        <w:t>Tomando como referencia lo expuesto en dicho artículo, cabe citar diversas iniciativas y medidas para integrar la perspectiva de género en el cambio climático y la transición energética:</w:t>
      </w:r>
    </w:p>
    <w:p w14:paraId="03549AF4" w14:textId="77777777" w:rsidR="005C5E42" w:rsidRPr="005C5E42" w:rsidRDefault="007848D3" w:rsidP="007848D3">
      <w:pPr>
        <w:numPr>
          <w:ilvl w:val="0"/>
          <w:numId w:val="18"/>
        </w:numPr>
        <w:rPr>
          <w:rFonts w:ascii="Calibri" w:hAnsi="Calibri" w:cs="Calibri"/>
          <w:color w:val="000000"/>
          <w:szCs w:val="24"/>
        </w:rPr>
      </w:pPr>
      <w:r w:rsidRPr="005C5E42">
        <w:rPr>
          <w:rFonts w:ascii="Calibri" w:hAnsi="Calibri" w:cs="Calibri"/>
          <w:color w:val="000000"/>
          <w:szCs w:val="24"/>
        </w:rPr>
        <w:t>En el año 2022 se realizó un estudio sobre la perspectiva de género en el cambio climático en Navarra que analizó el contexto climático de Navarra desde una perspectiva de género con el fin de conocer cuál es la situación actual y aflorar la necesidad de trabajar la acción climática con una mirada que tenga enfoque de género, sin dejar de lado la interseccionalidad. La principal conclusión es que el cambio climático no es neutro al género, y que en consecuencia cualquier plan, estrategia, normativa o acción ya sea a escala local, estatal o internacional tendría que abordarse desde esta perspectiva.</w:t>
      </w:r>
    </w:p>
    <w:p w14:paraId="4364E323" w14:textId="77777777" w:rsidR="005C5E42" w:rsidRPr="005C5E42" w:rsidRDefault="007848D3" w:rsidP="007848D3">
      <w:pPr>
        <w:numPr>
          <w:ilvl w:val="0"/>
          <w:numId w:val="18"/>
        </w:numPr>
        <w:rPr>
          <w:rFonts w:ascii="Calibri" w:hAnsi="Calibri" w:cs="Calibri"/>
          <w:color w:val="000000"/>
          <w:szCs w:val="24"/>
        </w:rPr>
      </w:pPr>
      <w:r w:rsidRPr="005C5E42">
        <w:rPr>
          <w:rFonts w:ascii="Calibri" w:hAnsi="Calibri" w:cs="Calibri"/>
          <w:color w:val="000000"/>
          <w:szCs w:val="24"/>
        </w:rPr>
        <w:t>Durante el año 2024 se han contratado los servicios de una consultora especializada en servicios ambientales, que ha realizado las siguientes tareas:</w:t>
      </w:r>
    </w:p>
    <w:p w14:paraId="26DC0800" w14:textId="5FC92A33" w:rsidR="007848D3" w:rsidRPr="005C5E42" w:rsidRDefault="007848D3" w:rsidP="00F07E18">
      <w:pPr>
        <w:numPr>
          <w:ilvl w:val="1"/>
          <w:numId w:val="19"/>
        </w:numPr>
        <w:rPr>
          <w:rFonts w:ascii="Calibri" w:hAnsi="Calibri" w:cs="Calibri"/>
          <w:color w:val="000000"/>
          <w:szCs w:val="24"/>
        </w:rPr>
      </w:pPr>
      <w:r w:rsidRPr="005C5E42">
        <w:rPr>
          <w:rFonts w:ascii="Calibri" w:hAnsi="Calibri" w:cs="Calibri"/>
          <w:color w:val="000000"/>
          <w:szCs w:val="24"/>
        </w:rPr>
        <w:t xml:space="preserve">Recopilación de proyectos o acciones que se hayan llevado a cabo sobre Mujeres y Cambio Climático en Navarra. Solicitud de esta información a </w:t>
      </w:r>
      <w:r w:rsidRPr="005C5E42">
        <w:rPr>
          <w:rFonts w:ascii="Calibri" w:hAnsi="Calibri" w:cs="Calibri"/>
          <w:color w:val="000000"/>
          <w:szCs w:val="24"/>
        </w:rPr>
        <w:lastRenderedPageBreak/>
        <w:t>INAI, Nasuvinsa, Teachers for future, Escuelas Sostenibles, Grupos de Acción Local…</w:t>
      </w:r>
    </w:p>
    <w:p w14:paraId="622BADFB" w14:textId="77777777" w:rsidR="007848D3" w:rsidRPr="005C5E42" w:rsidRDefault="007848D3" w:rsidP="00F07E18">
      <w:pPr>
        <w:numPr>
          <w:ilvl w:val="1"/>
          <w:numId w:val="19"/>
        </w:numPr>
        <w:rPr>
          <w:rFonts w:ascii="Calibri" w:hAnsi="Calibri" w:cs="Calibri"/>
          <w:color w:val="000000"/>
          <w:szCs w:val="24"/>
        </w:rPr>
      </w:pPr>
      <w:r w:rsidRPr="005C5E42">
        <w:rPr>
          <w:rFonts w:ascii="Calibri" w:hAnsi="Calibri" w:cs="Calibri"/>
          <w:color w:val="000000"/>
          <w:szCs w:val="24"/>
        </w:rPr>
        <w:t xml:space="preserve">Coordinación con COMFIN (Coordinadora de Organizaciones de Mujeres y/o Feministas por la Igualdad en Navarra) para la elección de lugares y agentes clave en los que realizar una serie de talleres participativos sobre género y cambio climático. </w:t>
      </w:r>
    </w:p>
    <w:p w14:paraId="6129623E" w14:textId="77777777" w:rsidR="005C5E42" w:rsidRPr="005C5E42" w:rsidRDefault="007848D3" w:rsidP="00F07E18">
      <w:pPr>
        <w:numPr>
          <w:ilvl w:val="1"/>
          <w:numId w:val="19"/>
        </w:numPr>
        <w:rPr>
          <w:rFonts w:ascii="Calibri" w:hAnsi="Calibri" w:cs="Calibri"/>
          <w:color w:val="000000"/>
          <w:szCs w:val="24"/>
        </w:rPr>
      </w:pPr>
      <w:r w:rsidRPr="005C5E42">
        <w:rPr>
          <w:rFonts w:ascii="Calibri" w:hAnsi="Calibri" w:cs="Calibri"/>
          <w:color w:val="000000"/>
          <w:szCs w:val="24"/>
        </w:rPr>
        <w:t>Diseño y realización de los talleres, dirigidos a tres públicos objetivos: escolares, mujeres jóvenes y mujeres más mayores:</w:t>
      </w:r>
    </w:p>
    <w:p w14:paraId="5EADF711" w14:textId="106A82D2" w:rsidR="007848D3" w:rsidRPr="005C5E42" w:rsidRDefault="007848D3" w:rsidP="007848D3">
      <w:pPr>
        <w:numPr>
          <w:ilvl w:val="2"/>
          <w:numId w:val="18"/>
        </w:numPr>
        <w:rPr>
          <w:rFonts w:ascii="Calibri" w:hAnsi="Calibri" w:cs="Calibri"/>
          <w:color w:val="000000"/>
          <w:szCs w:val="24"/>
        </w:rPr>
      </w:pPr>
      <w:r w:rsidRPr="005C5E42">
        <w:rPr>
          <w:rFonts w:ascii="Calibri" w:hAnsi="Calibri" w:cs="Calibri"/>
          <w:color w:val="000000"/>
          <w:szCs w:val="24"/>
        </w:rPr>
        <w:t>Mujeres, Cambio climático y biodiversidad. Dos talleres dirigidos a escolares en el CPEIP San Juan de Lumbier y la Zumadi eskola, en Abarzuza.</w:t>
      </w:r>
    </w:p>
    <w:p w14:paraId="52EC1F71" w14:textId="77777777" w:rsidR="007848D3" w:rsidRPr="005C5E42" w:rsidRDefault="007848D3" w:rsidP="007848D3">
      <w:pPr>
        <w:numPr>
          <w:ilvl w:val="2"/>
          <w:numId w:val="18"/>
        </w:numPr>
        <w:rPr>
          <w:rFonts w:ascii="Calibri" w:hAnsi="Calibri" w:cs="Calibri"/>
          <w:color w:val="000000"/>
          <w:szCs w:val="24"/>
        </w:rPr>
      </w:pPr>
      <w:r w:rsidRPr="005C5E42">
        <w:rPr>
          <w:rFonts w:ascii="Calibri" w:hAnsi="Calibri" w:cs="Calibri"/>
          <w:color w:val="000000"/>
          <w:szCs w:val="24"/>
        </w:rPr>
        <w:t>Mujeres, Cambio climático y consumo en Lumbier y Yerri.</w:t>
      </w:r>
    </w:p>
    <w:p w14:paraId="31C5B6E8" w14:textId="45F69597" w:rsidR="005C5E42" w:rsidRPr="005C5E42" w:rsidRDefault="007848D3" w:rsidP="007848D3">
      <w:pPr>
        <w:numPr>
          <w:ilvl w:val="2"/>
          <w:numId w:val="18"/>
        </w:numPr>
        <w:rPr>
          <w:rFonts w:ascii="Calibri" w:hAnsi="Calibri" w:cs="Calibri"/>
          <w:color w:val="000000"/>
          <w:szCs w:val="24"/>
        </w:rPr>
      </w:pPr>
      <w:r w:rsidRPr="005C5E42">
        <w:rPr>
          <w:rFonts w:ascii="Calibri" w:hAnsi="Calibri" w:cs="Calibri"/>
          <w:color w:val="000000"/>
          <w:szCs w:val="24"/>
        </w:rPr>
        <w:t>Mujeres, Cambio climático y conSalud, en Lumbier e Irurre.</w:t>
      </w:r>
    </w:p>
    <w:p w14:paraId="5E0AB55E" w14:textId="77777777" w:rsidR="005C5E42" w:rsidRPr="005C5E42" w:rsidRDefault="007848D3" w:rsidP="00C91BC9">
      <w:pPr>
        <w:numPr>
          <w:ilvl w:val="1"/>
          <w:numId w:val="20"/>
        </w:numPr>
        <w:rPr>
          <w:rFonts w:ascii="Calibri" w:hAnsi="Calibri" w:cs="Calibri"/>
          <w:color w:val="000000"/>
          <w:szCs w:val="24"/>
        </w:rPr>
      </w:pPr>
      <w:r w:rsidRPr="005C5E42">
        <w:rPr>
          <w:rFonts w:ascii="Calibri" w:hAnsi="Calibri" w:cs="Calibri"/>
          <w:color w:val="000000"/>
          <w:szCs w:val="24"/>
        </w:rPr>
        <w:t>Informe con recomendaciones y buenas prácticas para trabajar la perspectiva de género y cambio climático.</w:t>
      </w:r>
    </w:p>
    <w:p w14:paraId="4191F120" w14:textId="77777777" w:rsidR="005C5E42" w:rsidRPr="005C5E42" w:rsidRDefault="007848D3" w:rsidP="007848D3">
      <w:pPr>
        <w:numPr>
          <w:ilvl w:val="0"/>
          <w:numId w:val="18"/>
        </w:numPr>
        <w:rPr>
          <w:rFonts w:ascii="Calibri" w:hAnsi="Calibri" w:cs="Calibri"/>
          <w:color w:val="000000"/>
          <w:szCs w:val="24"/>
        </w:rPr>
      </w:pPr>
      <w:r w:rsidRPr="005C5E42">
        <w:rPr>
          <w:rFonts w:ascii="Calibri" w:hAnsi="Calibri" w:cs="Calibri"/>
          <w:color w:val="000000"/>
          <w:szCs w:val="24"/>
        </w:rPr>
        <w:t>Está en proceso de constitución el Consejo Social sobre Política de Cambio Climático y Transición Energética, conforme a lo previsto en el artículo 8 de la Ley Foral de cambio climático y transición energética. En el mismo, se garantizará la paridad.</w:t>
      </w:r>
    </w:p>
    <w:p w14:paraId="1B06F432" w14:textId="77777777" w:rsidR="005C5E42" w:rsidRPr="005C5E42" w:rsidRDefault="007848D3" w:rsidP="007848D3">
      <w:pPr>
        <w:numPr>
          <w:ilvl w:val="0"/>
          <w:numId w:val="18"/>
        </w:numPr>
        <w:rPr>
          <w:rFonts w:ascii="Calibri" w:hAnsi="Calibri" w:cs="Calibri"/>
          <w:color w:val="000000"/>
          <w:szCs w:val="24"/>
        </w:rPr>
      </w:pPr>
      <w:r w:rsidRPr="005C5E42">
        <w:rPr>
          <w:rFonts w:ascii="Calibri" w:hAnsi="Calibri" w:cs="Calibri"/>
          <w:color w:val="000000"/>
          <w:szCs w:val="24"/>
        </w:rPr>
        <w:t xml:space="preserve">De igual forma, está en fase de selección la Asamblea Ciudadana Navarra del Cambio Climático prevista en el artículo 15 de la citada ley foral, y regulada por la Orden Foral 142E/2024, de 7 de mayo, del consejero de Desarrollo Rural y Medio Ambiente. En la selección de las 30 personas que la van a componer, se debe tener como criterio la presencia de 15 hombres y 15 mujeres. Además, la tarea asignada a esta asamblea es proponer soluciones que se encuentren a nuestro alcance para que podamos construir una Navarra con menos emisiones de gases de efecto invernadero, menos vulnerable frente a los riesgos y los impactos del cambio climático y que consideren la solidaridad, la equidad, la </w:t>
      </w:r>
      <w:r w:rsidRPr="005C5E42">
        <w:rPr>
          <w:rFonts w:ascii="Calibri" w:hAnsi="Calibri" w:cs="Calibri"/>
          <w:color w:val="000000"/>
          <w:szCs w:val="24"/>
        </w:rPr>
        <w:lastRenderedPageBreak/>
        <w:t>justicia social y la transición ecológica justa. Por lo tanto, en dichas propuestas debe considerarse la perspectiva de género.</w:t>
      </w:r>
    </w:p>
    <w:p w14:paraId="5829BCF0" w14:textId="77777777" w:rsidR="005C5E42" w:rsidRPr="005C5E42" w:rsidRDefault="00A56CCF" w:rsidP="00A56CCF">
      <w:pPr>
        <w:ind w:firstLine="540"/>
        <w:rPr>
          <w:rFonts w:ascii="Calibri" w:hAnsi="Calibri" w:cs="Calibri"/>
          <w:color w:val="000000"/>
          <w:szCs w:val="24"/>
        </w:rPr>
      </w:pPr>
      <w:r w:rsidRPr="005C5E42">
        <w:rPr>
          <w:rFonts w:ascii="Calibri" w:hAnsi="Calibri" w:cs="Calibri"/>
          <w:color w:val="000000"/>
          <w:szCs w:val="24"/>
        </w:rPr>
        <w:t>Es cuanto tengo el honor de informar a V.E.</w:t>
      </w:r>
      <w:r w:rsidR="00BF37AF" w:rsidRPr="005C5E42">
        <w:rPr>
          <w:rFonts w:ascii="Calibri" w:hAnsi="Calibri" w:cs="Calibri"/>
          <w:color w:val="000000"/>
          <w:szCs w:val="24"/>
        </w:rPr>
        <w:t>, en cumplimiento del artículo 215</w:t>
      </w:r>
      <w:r w:rsidRPr="005C5E42">
        <w:rPr>
          <w:rFonts w:ascii="Calibri" w:hAnsi="Calibri" w:cs="Calibri"/>
          <w:color w:val="000000"/>
          <w:szCs w:val="24"/>
        </w:rPr>
        <w:t xml:space="preserve"> del Reglamento del Parlamento de Navarra</w:t>
      </w:r>
    </w:p>
    <w:p w14:paraId="1DEB6C8A" w14:textId="5915FE79" w:rsidR="006C093B" w:rsidRPr="005C5E42" w:rsidRDefault="00A56CCF" w:rsidP="00A56CCF">
      <w:pPr>
        <w:rPr>
          <w:rFonts w:ascii="Calibri" w:hAnsi="Calibri" w:cs="Calibri"/>
          <w:color w:val="000000"/>
          <w:szCs w:val="24"/>
        </w:rPr>
      </w:pPr>
      <w:r w:rsidRPr="005C5E42">
        <w:rPr>
          <w:rFonts w:ascii="Calibri" w:hAnsi="Calibri" w:cs="Calibri"/>
          <w:color w:val="000000"/>
          <w:szCs w:val="24"/>
        </w:rPr>
        <w:t xml:space="preserve">En </w:t>
      </w:r>
      <w:r w:rsidR="00934199" w:rsidRPr="005C5E42">
        <w:rPr>
          <w:rFonts w:ascii="Calibri" w:hAnsi="Calibri" w:cs="Calibri"/>
          <w:color w:val="000000"/>
          <w:szCs w:val="24"/>
        </w:rPr>
        <w:t xml:space="preserve">Pamplona, </w:t>
      </w:r>
      <w:r w:rsidR="00AB2376" w:rsidRPr="005C5E42">
        <w:rPr>
          <w:rFonts w:ascii="Calibri" w:hAnsi="Calibri" w:cs="Calibri"/>
          <w:color w:val="000000"/>
          <w:szCs w:val="24"/>
        </w:rPr>
        <w:t>7</w:t>
      </w:r>
      <w:r w:rsidR="00934199" w:rsidRPr="005C5E42">
        <w:rPr>
          <w:rFonts w:ascii="Calibri" w:hAnsi="Calibri" w:cs="Calibri"/>
          <w:color w:val="000000"/>
          <w:szCs w:val="24"/>
        </w:rPr>
        <w:t xml:space="preserve"> de </w:t>
      </w:r>
      <w:r w:rsidR="00560521" w:rsidRPr="005C5E42">
        <w:rPr>
          <w:rFonts w:ascii="Calibri" w:hAnsi="Calibri" w:cs="Calibri"/>
          <w:color w:val="000000"/>
          <w:szCs w:val="24"/>
        </w:rPr>
        <w:t>febr</w:t>
      </w:r>
      <w:r w:rsidR="00E2448A" w:rsidRPr="005C5E42">
        <w:rPr>
          <w:rFonts w:ascii="Calibri" w:hAnsi="Calibri" w:cs="Calibri"/>
          <w:color w:val="000000"/>
          <w:szCs w:val="24"/>
        </w:rPr>
        <w:t>ero</w:t>
      </w:r>
      <w:r w:rsidRPr="005C5E42">
        <w:rPr>
          <w:rFonts w:ascii="Calibri" w:hAnsi="Calibri" w:cs="Calibri"/>
          <w:color w:val="000000"/>
          <w:szCs w:val="24"/>
        </w:rPr>
        <w:t xml:space="preserve"> </w:t>
      </w:r>
      <w:r w:rsidR="00697CA3" w:rsidRPr="005C5E42">
        <w:rPr>
          <w:rFonts w:ascii="Calibri" w:hAnsi="Calibri" w:cs="Calibri"/>
          <w:color w:val="000000"/>
          <w:szCs w:val="24"/>
        </w:rPr>
        <w:t>de 202</w:t>
      </w:r>
      <w:r w:rsidR="001C2E8E" w:rsidRPr="005C5E42">
        <w:rPr>
          <w:rFonts w:ascii="Calibri" w:hAnsi="Calibri" w:cs="Calibri"/>
          <w:color w:val="000000"/>
          <w:szCs w:val="24"/>
        </w:rPr>
        <w:t>5</w:t>
      </w:r>
    </w:p>
    <w:p w14:paraId="29B5FA7D" w14:textId="09E1E51B" w:rsidR="0083638A" w:rsidRPr="005C5E42" w:rsidRDefault="005C5E42" w:rsidP="005C5E42">
      <w:pPr>
        <w:outlineLvl w:val="0"/>
        <w:rPr>
          <w:rFonts w:ascii="Calibri" w:hAnsi="Calibri" w:cs="Calibri"/>
          <w:sz w:val="22"/>
          <w:szCs w:val="22"/>
        </w:rPr>
      </w:pPr>
      <w:r w:rsidRPr="005C5E42">
        <w:rPr>
          <w:rFonts w:ascii="Calibri" w:hAnsi="Calibri" w:cs="Calibri"/>
          <w:sz w:val="22"/>
          <w:szCs w:val="22"/>
        </w:rPr>
        <w:t xml:space="preserve">El Consejero de Desarrollo Rural y Medio Ambiente: </w:t>
      </w:r>
      <w:r w:rsidR="0083638A" w:rsidRPr="005C5E42">
        <w:rPr>
          <w:rFonts w:ascii="Calibri" w:hAnsi="Calibri" w:cs="Calibri"/>
          <w:color w:val="000000"/>
          <w:szCs w:val="24"/>
        </w:rPr>
        <w:t>José María Aierdi Fernández de Barrena</w:t>
      </w:r>
    </w:p>
    <w:sectPr w:rsidR="0083638A" w:rsidRPr="005C5E42" w:rsidSect="00211860">
      <w:footerReference w:type="even" r:id="rId7"/>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97FDD" w14:textId="77777777" w:rsidR="00E2448A" w:rsidRDefault="00E2448A" w:rsidP="00381BB8">
      <w:pPr>
        <w:pStyle w:val="Encabezado"/>
      </w:pPr>
      <w:r>
        <w:separator/>
      </w:r>
    </w:p>
  </w:endnote>
  <w:endnote w:type="continuationSeparator" w:id="0">
    <w:p w14:paraId="695640BA" w14:textId="77777777" w:rsidR="00E2448A" w:rsidRDefault="00E2448A"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4669"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E2448A">
      <w:rPr>
        <w:rStyle w:val="Nmerodepgina"/>
        <w:rFonts w:cs="Arial"/>
        <w:noProof/>
      </w:rPr>
      <w:t>1</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proofErr w:type="spellStart"/>
    <w:r w:rsidR="008E5BBA" w:rsidRPr="008E5BBA">
      <w:rPr>
        <w:rStyle w:val="Nmerodepgina"/>
        <w:rFonts w:cs="Arial"/>
        <w:highlight w:val="yellow"/>
      </w:rPr>
      <w:t>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85FD2" w14:textId="77777777" w:rsidR="00E2448A" w:rsidRDefault="00E2448A" w:rsidP="00381BB8">
      <w:pPr>
        <w:pStyle w:val="Encabezado"/>
      </w:pPr>
      <w:r>
        <w:separator/>
      </w:r>
    </w:p>
  </w:footnote>
  <w:footnote w:type="continuationSeparator" w:id="0">
    <w:p w14:paraId="63DF6D32" w14:textId="77777777" w:rsidR="00E2448A" w:rsidRDefault="00E2448A" w:rsidP="00381BB8">
      <w:pPr>
        <w:pStyle w:val="Encabezad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7"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0"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5C667DB5"/>
    <w:multiLevelType w:val="hybridMultilevel"/>
    <w:tmpl w:val="76EE05D0"/>
    <w:lvl w:ilvl="0" w:tplc="53509C60">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24D6C88"/>
    <w:multiLevelType w:val="hybridMultilevel"/>
    <w:tmpl w:val="4C7C8B88"/>
    <w:lvl w:ilvl="0" w:tplc="FFFFFFFF">
      <w:numFmt w:val="bullet"/>
      <w:lvlText w:val="-"/>
      <w:lvlJc w:val="left"/>
      <w:pPr>
        <w:ind w:left="720" w:hanging="360"/>
      </w:pPr>
      <w:rPr>
        <w:rFonts w:ascii="Arial" w:eastAsia="Times New Roman" w:hAnsi="Arial" w:cs="Arial" w:hint="default"/>
      </w:rPr>
    </w:lvl>
    <w:lvl w:ilvl="1" w:tplc="0C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9856274"/>
    <w:multiLevelType w:val="hybridMultilevel"/>
    <w:tmpl w:val="0A5CD074"/>
    <w:lvl w:ilvl="0" w:tplc="FFFFFFFF">
      <w:numFmt w:val="bullet"/>
      <w:lvlText w:val="-"/>
      <w:lvlJc w:val="left"/>
      <w:pPr>
        <w:ind w:left="720" w:hanging="360"/>
      </w:pPr>
      <w:rPr>
        <w:rFonts w:ascii="Arial" w:eastAsia="Times New Roman" w:hAnsi="Arial" w:cs="Arial" w:hint="default"/>
      </w:rPr>
    </w:lvl>
    <w:lvl w:ilvl="1" w:tplc="0C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553540540">
    <w:abstractNumId w:val="7"/>
  </w:num>
  <w:num w:numId="2" w16cid:durableId="1087389620">
    <w:abstractNumId w:val="3"/>
  </w:num>
  <w:num w:numId="3" w16cid:durableId="275716343">
    <w:abstractNumId w:val="8"/>
  </w:num>
  <w:num w:numId="4" w16cid:durableId="986666390">
    <w:abstractNumId w:val="17"/>
  </w:num>
  <w:num w:numId="5" w16cid:durableId="558631223">
    <w:abstractNumId w:val="1"/>
  </w:num>
  <w:num w:numId="6" w16cid:durableId="1587377248">
    <w:abstractNumId w:val="16"/>
  </w:num>
  <w:num w:numId="7" w16cid:durableId="1329793411">
    <w:abstractNumId w:val="5"/>
  </w:num>
  <w:num w:numId="8" w16cid:durableId="1944068685">
    <w:abstractNumId w:val="4"/>
  </w:num>
  <w:num w:numId="9" w16cid:durableId="1313483094">
    <w:abstractNumId w:val="6"/>
  </w:num>
  <w:num w:numId="10" w16cid:durableId="87276896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885487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0454318">
    <w:abstractNumId w:val="18"/>
  </w:num>
  <w:num w:numId="13" w16cid:durableId="1386680611">
    <w:abstractNumId w:val="2"/>
  </w:num>
  <w:num w:numId="14" w16cid:durableId="404566849">
    <w:abstractNumId w:val="14"/>
  </w:num>
  <w:num w:numId="15" w16cid:durableId="58674549">
    <w:abstractNumId w:val="0"/>
  </w:num>
  <w:num w:numId="16" w16cid:durableId="1653026019">
    <w:abstractNumId w:val="9"/>
  </w:num>
  <w:num w:numId="17" w16cid:durableId="425737198">
    <w:abstractNumId w:val="11"/>
  </w:num>
  <w:num w:numId="18" w16cid:durableId="797070147">
    <w:abstractNumId w:val="12"/>
  </w:num>
  <w:num w:numId="19" w16cid:durableId="1784961153">
    <w:abstractNumId w:val="13"/>
  </w:num>
  <w:num w:numId="20" w16cid:durableId="14938317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48A"/>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1F20"/>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3CB8"/>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521"/>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5E42"/>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8D3"/>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557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376"/>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1BC9"/>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48A"/>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07E18"/>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9133E96"/>
  <w15:chartTrackingRefBased/>
  <w15:docId w15:val="{FD6AC2A0-3D75-439B-864D-C84A5602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3</TotalTime>
  <Pages>4</Pages>
  <Words>1002</Words>
  <Characters>5326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Mauleón, Fernando</cp:lastModifiedBy>
  <cp:revision>5</cp:revision>
  <cp:lastPrinted>2018-10-15T10:28:00Z</cp:lastPrinted>
  <dcterms:created xsi:type="dcterms:W3CDTF">2025-03-18T09:16:00Z</dcterms:created>
  <dcterms:modified xsi:type="dcterms:W3CDTF">2025-03-18T09:19:00Z</dcterms:modified>
</cp:coreProperties>
</file>