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F922D7" w14:textId="6F5F08B3" w:rsidR="00B065BA" w:rsidRPr="004A0282" w:rsidRDefault="004A0282" w:rsidP="004A0282">
      <w:pPr>
        <w:jc w:val="both"/>
        <w:rPr>
          <w:rFonts w:ascii="Calibri" w:hAnsi="Calibri" w:cs="Calibri"/>
        </w:rPr>
      </w:pPr>
      <w:r w:rsidRPr="004A0282">
        <w:rPr>
          <w:rFonts w:ascii="Calibri" w:hAnsi="Calibri" w:cs="Calibri"/>
        </w:rPr>
        <w:t>25PES-8</w:t>
      </w:r>
    </w:p>
    <w:p w14:paraId="5ADF2559" w14:textId="6BF55C1E" w:rsidR="004A0282" w:rsidRPr="004A0282" w:rsidRDefault="004A0282" w:rsidP="004A0282">
      <w:pPr>
        <w:jc w:val="both"/>
        <w:rPr>
          <w:rFonts w:ascii="Calibri" w:hAnsi="Calibri" w:cs="Calibri"/>
        </w:rPr>
      </w:pPr>
      <w:r w:rsidRPr="004A0282">
        <w:rPr>
          <w:rFonts w:ascii="Calibri" w:hAnsi="Calibri" w:cs="Calibri"/>
        </w:rPr>
        <w:t>El Consejero del Departamento de Economía y Hacienda, en relación a la Pregunta escrita formulada por Dña. Cristina López Mañero, parlamentaria foral adscrita al Grupo Parlamentario Unión del Pueblo Navarro, registrada con número del Parlamento de Navarra 202500410, de 21 de enero de 2025, (11- 25/PES-0008), relativa a la contratación de la asistencia técnica para el diagnóstico del plan de acción y el seguimiento de evaluación orientado a potenciar el crecimiento económico de Navarra, tiene el honor de informarle lo siguiente:</w:t>
      </w:r>
    </w:p>
    <w:p w14:paraId="79358415" w14:textId="77777777" w:rsidR="004A0282" w:rsidRPr="004A0282" w:rsidRDefault="004A0282" w:rsidP="004A0282">
      <w:pPr>
        <w:jc w:val="both"/>
        <w:rPr>
          <w:rFonts w:ascii="Calibri" w:hAnsi="Calibri" w:cs="Calibri"/>
        </w:rPr>
      </w:pPr>
      <w:r w:rsidRPr="004A0282">
        <w:rPr>
          <w:rFonts w:ascii="Calibri" w:hAnsi="Calibri" w:cs="Calibri"/>
        </w:rPr>
        <w:t>En relación con la misma, se procede a dar la contestación remitida por el INI en respuesta a las cuestiones que figuran en el texto de la pregunta:</w:t>
      </w:r>
    </w:p>
    <w:p w14:paraId="1B0FD715" w14:textId="77777777" w:rsidR="004A0282" w:rsidRPr="004A0282" w:rsidRDefault="004A0282" w:rsidP="004A0282">
      <w:pPr>
        <w:jc w:val="both"/>
        <w:rPr>
          <w:rFonts w:ascii="Calibri" w:hAnsi="Calibri" w:cs="Calibri"/>
        </w:rPr>
      </w:pPr>
      <w:r w:rsidRPr="004A0282">
        <w:rPr>
          <w:rFonts w:ascii="Calibri" w:hAnsi="Calibri" w:cs="Calibri"/>
        </w:rPr>
        <w:t>Actualmente, se están elaborando los correspondientes pliegos de condiciones reguladoras para la contratación de la asistencia técnica para el diagnóstico, el plan de acción y el seguimiento de evaluación, orientado a potenciar el crecimiento económico de Navarra.</w:t>
      </w:r>
    </w:p>
    <w:p w14:paraId="76AEBA02" w14:textId="77777777" w:rsidR="004A0282" w:rsidRPr="004A0282" w:rsidRDefault="004A0282" w:rsidP="004A0282">
      <w:pPr>
        <w:jc w:val="both"/>
        <w:rPr>
          <w:rFonts w:ascii="Calibri" w:hAnsi="Calibri" w:cs="Calibri"/>
        </w:rPr>
      </w:pPr>
      <w:r w:rsidRPr="004A0282">
        <w:rPr>
          <w:rFonts w:ascii="Calibri" w:hAnsi="Calibri" w:cs="Calibri"/>
        </w:rPr>
        <w:t>En fechas próximas se procederá a la publicación de la licitación en el Portal de Contratación de Navarra, para lo cual está previsto el uso del procedimiento negociado que se contempla en el artículo 74 de la Ley Foral 2/2018, de 13 de abril, de Contratos Públicos.</w:t>
      </w:r>
    </w:p>
    <w:p w14:paraId="73002837" w14:textId="4BC7E472" w:rsidR="004A0282" w:rsidRPr="004A0282" w:rsidRDefault="004A0282" w:rsidP="004A0282">
      <w:pPr>
        <w:jc w:val="both"/>
        <w:rPr>
          <w:rFonts w:ascii="Calibri" w:hAnsi="Calibri" w:cs="Calibri"/>
        </w:rPr>
      </w:pPr>
      <w:r w:rsidRPr="004A0282">
        <w:rPr>
          <w:rFonts w:ascii="Calibri" w:hAnsi="Calibri" w:cs="Calibri"/>
        </w:rPr>
        <w:t>Es cuanto tengo el honor de informar en cumplimiento de lo dispuesto en el artículo 215 del Reglamento del Parlamento de Navarra, significándole el carácter confidencial de la información remitida.</w:t>
      </w:r>
    </w:p>
    <w:p w14:paraId="5CA40412" w14:textId="6BEDD380" w:rsidR="004A0282" w:rsidRPr="004A0282" w:rsidRDefault="004A0282" w:rsidP="004A0282">
      <w:pPr>
        <w:jc w:val="both"/>
        <w:rPr>
          <w:rFonts w:ascii="Calibri" w:hAnsi="Calibri" w:cs="Calibri"/>
        </w:rPr>
      </w:pPr>
      <w:r w:rsidRPr="004A0282">
        <w:rPr>
          <w:rFonts w:ascii="Calibri" w:hAnsi="Calibri" w:cs="Calibri"/>
        </w:rPr>
        <w:t>Pamplona, 11 de febrero de 2025</w:t>
      </w:r>
    </w:p>
    <w:p w14:paraId="7C33EBE0" w14:textId="68851D84" w:rsidR="004A0282" w:rsidRPr="004A0282" w:rsidRDefault="004A0282" w:rsidP="004A0282">
      <w:pPr>
        <w:jc w:val="both"/>
        <w:rPr>
          <w:rFonts w:ascii="Calibri" w:hAnsi="Calibri" w:cs="Calibri"/>
        </w:rPr>
      </w:pPr>
      <w:r w:rsidRPr="004A0282">
        <w:rPr>
          <w:rFonts w:ascii="Calibri" w:hAnsi="Calibri" w:cs="Calibri"/>
        </w:rPr>
        <w:t>El Consejero de Economía y Hacienda: José Luis Arasti Pérez</w:t>
      </w:r>
    </w:p>
    <w:sectPr w:rsidR="004A0282" w:rsidRPr="004A0282" w:rsidSect="0035620E">
      <w:type w:val="continuous"/>
      <w:pgSz w:w="11907" w:h="16840" w:code="9"/>
      <w:pgMar w:top="2126"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drawingGridHorizontalSpacing w:val="11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0282"/>
    <w:rsid w:val="000370A0"/>
    <w:rsid w:val="000820DB"/>
    <w:rsid w:val="000A3E45"/>
    <w:rsid w:val="000B399C"/>
    <w:rsid w:val="00102BA2"/>
    <w:rsid w:val="001E34F2"/>
    <w:rsid w:val="00234936"/>
    <w:rsid w:val="00242C60"/>
    <w:rsid w:val="00337EB8"/>
    <w:rsid w:val="0035620E"/>
    <w:rsid w:val="003C1B1F"/>
    <w:rsid w:val="004A0282"/>
    <w:rsid w:val="00597020"/>
    <w:rsid w:val="00603382"/>
    <w:rsid w:val="0061120D"/>
    <w:rsid w:val="006F2590"/>
    <w:rsid w:val="00710D6B"/>
    <w:rsid w:val="00845D68"/>
    <w:rsid w:val="00854C8E"/>
    <w:rsid w:val="0089010A"/>
    <w:rsid w:val="008A3285"/>
    <w:rsid w:val="00956302"/>
    <w:rsid w:val="00A35885"/>
    <w:rsid w:val="00A536E1"/>
    <w:rsid w:val="00A6590A"/>
    <w:rsid w:val="00AA1B4B"/>
    <w:rsid w:val="00AD383F"/>
    <w:rsid w:val="00B065BA"/>
    <w:rsid w:val="00B42A30"/>
    <w:rsid w:val="00BD3C35"/>
    <w:rsid w:val="00C04178"/>
    <w:rsid w:val="00CA4E85"/>
    <w:rsid w:val="00CE5158"/>
    <w:rsid w:val="00D210C7"/>
    <w:rsid w:val="00D241A8"/>
    <w:rsid w:val="00E06058"/>
    <w:rsid w:val="00E10D20"/>
    <w:rsid w:val="00E870EE"/>
    <w:rsid w:val="00ED5FE9"/>
    <w:rsid w:val="00F02C3D"/>
    <w:rsid w:val="00F92C42"/>
    <w:rsid w:val="00FF72B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8A4EE2"/>
  <w15:chartTrackingRefBased/>
  <w15:docId w15:val="{417AC2C7-D61B-47F4-92E5-0D7A89A286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4A028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4A028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4A0282"/>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4A0282"/>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4A0282"/>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4A0282"/>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4A0282"/>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4A0282"/>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4A0282"/>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4A0282"/>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4A0282"/>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4A0282"/>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4A0282"/>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4A0282"/>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4A0282"/>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4A0282"/>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4A0282"/>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4A0282"/>
    <w:rPr>
      <w:rFonts w:eastAsiaTheme="majorEastAsia" w:cstheme="majorBidi"/>
      <w:color w:val="272727" w:themeColor="text1" w:themeTint="D8"/>
    </w:rPr>
  </w:style>
  <w:style w:type="paragraph" w:styleId="Ttulo">
    <w:name w:val="Title"/>
    <w:basedOn w:val="Normal"/>
    <w:next w:val="Normal"/>
    <w:link w:val="TtuloCar"/>
    <w:uiPriority w:val="10"/>
    <w:qFormat/>
    <w:rsid w:val="004A028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4A0282"/>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4A0282"/>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4A0282"/>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4A0282"/>
    <w:pPr>
      <w:spacing w:before="160"/>
      <w:jc w:val="center"/>
    </w:pPr>
    <w:rPr>
      <w:i/>
      <w:iCs/>
      <w:color w:val="404040" w:themeColor="text1" w:themeTint="BF"/>
    </w:rPr>
  </w:style>
  <w:style w:type="character" w:customStyle="1" w:styleId="CitaCar">
    <w:name w:val="Cita Car"/>
    <w:basedOn w:val="Fuentedeprrafopredeter"/>
    <w:link w:val="Cita"/>
    <w:uiPriority w:val="29"/>
    <w:rsid w:val="004A0282"/>
    <w:rPr>
      <w:i/>
      <w:iCs/>
      <w:color w:val="404040" w:themeColor="text1" w:themeTint="BF"/>
    </w:rPr>
  </w:style>
  <w:style w:type="paragraph" w:styleId="Prrafodelista">
    <w:name w:val="List Paragraph"/>
    <w:basedOn w:val="Normal"/>
    <w:uiPriority w:val="34"/>
    <w:qFormat/>
    <w:rsid w:val="004A0282"/>
    <w:pPr>
      <w:ind w:left="720"/>
      <w:contextualSpacing/>
    </w:pPr>
  </w:style>
  <w:style w:type="character" w:styleId="nfasisintenso">
    <w:name w:val="Intense Emphasis"/>
    <w:basedOn w:val="Fuentedeprrafopredeter"/>
    <w:uiPriority w:val="21"/>
    <w:qFormat/>
    <w:rsid w:val="004A0282"/>
    <w:rPr>
      <w:i/>
      <w:iCs/>
      <w:color w:val="0F4761" w:themeColor="accent1" w:themeShade="BF"/>
    </w:rPr>
  </w:style>
  <w:style w:type="paragraph" w:styleId="Citadestacada">
    <w:name w:val="Intense Quote"/>
    <w:basedOn w:val="Normal"/>
    <w:next w:val="Normal"/>
    <w:link w:val="CitadestacadaCar"/>
    <w:uiPriority w:val="30"/>
    <w:qFormat/>
    <w:rsid w:val="004A028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4A0282"/>
    <w:rPr>
      <w:i/>
      <w:iCs/>
      <w:color w:val="0F4761" w:themeColor="accent1" w:themeShade="BF"/>
    </w:rPr>
  </w:style>
  <w:style w:type="character" w:styleId="Referenciaintensa">
    <w:name w:val="Intense Reference"/>
    <w:basedOn w:val="Fuentedeprrafopredeter"/>
    <w:uiPriority w:val="32"/>
    <w:qFormat/>
    <w:rsid w:val="004A0282"/>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232</Words>
  <Characters>1281</Characters>
  <Application>Microsoft Office Word</Application>
  <DocSecurity>0</DocSecurity>
  <Lines>10</Lines>
  <Paragraphs>3</Paragraphs>
  <ScaleCrop>false</ScaleCrop>
  <Company>HP Inc.</Company>
  <LinksUpToDate>false</LinksUpToDate>
  <CharactersWithSpaces>1510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Mauleón, Fernando</dc:creator>
  <cp:keywords/>
  <dc:description/>
  <cp:lastModifiedBy>Mauleón, Fernando</cp:lastModifiedBy>
  <cp:revision>2</cp:revision>
  <dcterms:created xsi:type="dcterms:W3CDTF">2025-03-17T10:01:00Z</dcterms:created>
  <dcterms:modified xsi:type="dcterms:W3CDTF">2025-03-25T12:08:00Z</dcterms:modified>
</cp:coreProperties>
</file>