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7665" w14:textId="7150F940" w:rsidR="00B065BA" w:rsidRPr="00DB6F0E" w:rsidRDefault="00DB6F0E" w:rsidP="00250CF5">
      <w:pPr>
        <w:jc w:val="both"/>
        <w:rPr>
          <w:rFonts w:ascii="Calibri" w:hAnsi="Calibri" w:cs="Calibri"/>
        </w:rPr>
      </w:pPr>
      <w:r>
        <w:rPr>
          <w:rFonts w:ascii="Calibri" w:hAnsi="Calibri"/>
        </w:rPr>
        <w:t xml:space="preserve">25PES-172</w:t>
      </w:r>
    </w:p>
    <w:p w14:paraId="4AAC6529" w14:textId="3DCFDABA" w:rsidR="00DB6F0E" w:rsidRDefault="00DB6F0E" w:rsidP="00250CF5">
      <w:pPr>
        <w:jc w:val="both"/>
        <w:rPr>
          <w:rFonts w:ascii="Calibri" w:hAnsi="Calibri" w:cs="Calibri"/>
        </w:rPr>
      </w:pPr>
      <w:r>
        <w:rPr>
          <w:rFonts w:ascii="Calibri" w:hAnsi="Calibri"/>
        </w:rPr>
        <w:t xml:space="preserve">EH Bildu Nafarroa talde parlamentarioko foru parlamentari Mikel Zabaleta Aramendiak, Legebiltzarreko Erregelamenduan ezartzen denaren babesean, honako galdera hauek egiten dizkio Nafarroako Gobernuko Etxebizitzako, Gazteriako eta Migrazio Politiketako Departamentuari, idatziz erantzun ditzan:</w:t>
      </w:r>
    </w:p>
    <w:p w14:paraId="6BB97252" w14:textId="77777777" w:rsidR="00DB6F0E" w:rsidRDefault="00DB6F0E" w:rsidP="00250CF5">
      <w:pPr>
        <w:jc w:val="both"/>
        <w:rPr>
          <w:rFonts w:ascii="Calibri" w:hAnsi="Calibri" w:cs="Calibri"/>
        </w:rPr>
      </w:pPr>
      <w:r>
        <w:rPr>
          <w:rFonts w:ascii="Calibri" w:hAnsi="Calibri"/>
        </w:rPr>
        <w:t xml:space="preserve">2024an, Nafarroako Gobernuak etxebizitza kolaboratiboen programa iragarri zuen Gobernu Irekiaren webgunean. Programa horren helburua zen profesionalen, herritarren, gizarte zibileko erakundeen eta  etxebizitza kolaboratiboari buruzko ekimenen arteko ikaskuntza eta trukea sustatzea, etxebizitza eskuratzeko formula berri gisa, haien eskuragarritasun iraunkorra bermatzeko.</w:t>
      </w:r>
    </w:p>
    <w:p w14:paraId="3F6EDC04" w14:textId="77777777" w:rsidR="00DB6F0E" w:rsidRDefault="00DB6F0E" w:rsidP="00250CF5">
      <w:pPr>
        <w:jc w:val="both"/>
        <w:rPr>
          <w:rFonts w:ascii="Calibri" w:hAnsi="Calibri" w:cs="Calibri"/>
        </w:rPr>
      </w:pPr>
      <w:r>
        <w:rPr>
          <w:rFonts w:ascii="Calibri" w:hAnsi="Calibri"/>
        </w:rPr>
        <w:t xml:space="preserve">Horren beri emateko, hainbat lurralde-saio egin ziren, zehazki 2024ko ekainaren 17an, 18an eta 19an, Nafarroako zenbait udalerritan.</w:t>
      </w:r>
      <w:r>
        <w:rPr>
          <w:rFonts w:ascii="Calibri" w:hAnsi="Calibri"/>
        </w:rPr>
        <w:t xml:space="preserve"> </w:t>
      </w:r>
      <w:r>
        <w:rPr>
          <w:rFonts w:ascii="Calibri" w:hAnsi="Calibri"/>
        </w:rPr>
        <w:t xml:space="preserve">Hori guztia ikusita, honako hau jakin nahi dut:</w:t>
      </w:r>
    </w:p>
    <w:p w14:paraId="35D800BB" w14:textId="77777777" w:rsidR="00DB6F0E" w:rsidRDefault="00DB6F0E" w:rsidP="00250CF5">
      <w:pPr>
        <w:pStyle w:val="Prrafodelista"/>
        <w:numPr>
          <w:ilvl w:val="0"/>
          <w:numId w:val="1"/>
        </w:numPr>
        <w:jc w:val="both"/>
        <w:rPr>
          <w:rFonts w:ascii="Calibri" w:hAnsi="Calibri" w:cs="Calibri"/>
        </w:rPr>
      </w:pPr>
      <w:r>
        <w:rPr>
          <w:rFonts w:ascii="Calibri" w:hAnsi="Calibri"/>
        </w:rPr>
        <w:t xml:space="preserve">Zertan da gaur egun Etxebizitza Kolaboratiboen Programa?</w:t>
      </w:r>
    </w:p>
    <w:p w14:paraId="75A61B44" w14:textId="77777777" w:rsidR="00DB6F0E" w:rsidRDefault="00DB6F0E" w:rsidP="00250CF5">
      <w:pPr>
        <w:pStyle w:val="Prrafodelista"/>
        <w:numPr>
          <w:ilvl w:val="0"/>
          <w:numId w:val="1"/>
        </w:numPr>
        <w:jc w:val="both"/>
        <w:rPr>
          <w:rFonts w:ascii="Calibri" w:hAnsi="Calibri" w:cs="Calibri"/>
        </w:rPr>
      </w:pPr>
      <w:r>
        <w:rPr>
          <w:rFonts w:ascii="Calibri" w:hAnsi="Calibri"/>
        </w:rPr>
        <w:t xml:space="preserve">Zer garatu da joan den ekainean egin ziren berri emateko lurralde-saio haietatik orain arte?</w:t>
      </w:r>
    </w:p>
    <w:p w14:paraId="32E4AFD8" w14:textId="77777777" w:rsidR="00DB6F0E" w:rsidRDefault="00DB6F0E" w:rsidP="00250CF5">
      <w:pPr>
        <w:pStyle w:val="Prrafodelista"/>
        <w:numPr>
          <w:ilvl w:val="0"/>
          <w:numId w:val="1"/>
        </w:numPr>
        <w:jc w:val="both"/>
        <w:rPr>
          <w:rFonts w:ascii="Calibri" w:hAnsi="Calibri" w:cs="Calibri"/>
        </w:rPr>
      </w:pPr>
      <w:r>
        <w:rPr>
          <w:rFonts w:ascii="Calibri" w:hAnsi="Calibri"/>
        </w:rPr>
        <w:t xml:space="preserve">Zer balorazio egiten du Nafarroako Gobernuak berri emateko lurralde-hedapeneko saio horiei buruz?</w:t>
      </w:r>
    </w:p>
    <w:p w14:paraId="5042FCA2" w14:textId="0B1EAD22" w:rsidR="00DB6F0E" w:rsidRDefault="00DB6F0E" w:rsidP="00250CF5">
      <w:pPr>
        <w:pStyle w:val="Prrafodelista"/>
        <w:numPr>
          <w:ilvl w:val="0"/>
          <w:numId w:val="1"/>
        </w:numPr>
        <w:jc w:val="both"/>
        <w:rPr>
          <w:rFonts w:ascii="Calibri" w:hAnsi="Calibri" w:cs="Calibri"/>
        </w:rPr>
      </w:pPr>
      <w:r>
        <w:rPr>
          <w:rFonts w:ascii="Calibri" w:hAnsi="Calibri"/>
        </w:rPr>
        <w:t xml:space="preserve">Nafarroako Gobernuak zer aurreikuspen darabil Etxebizitza Kolaboratiboen Programaren garapenari eta denborari buruz?</w:t>
      </w:r>
    </w:p>
    <w:p w14:paraId="545BB128" w14:textId="77777777" w:rsidR="005532CB" w:rsidRDefault="005532CB" w:rsidP="00250CF5">
      <w:pPr>
        <w:pStyle w:val="Prrafodelista"/>
        <w:jc w:val="both"/>
        <w:rPr>
          <w:rFonts w:ascii="Calibri" w:hAnsi="Calibri" w:cs="Calibri"/>
        </w:rPr>
      </w:pPr>
    </w:p>
    <w:p w14:paraId="0B5E8568" w14:textId="51340975" w:rsidR="00DB6F0E" w:rsidRDefault="00DB6F0E" w:rsidP="00250CF5">
      <w:pPr>
        <w:pStyle w:val="Prrafodelista"/>
        <w:jc w:val="both"/>
        <w:rPr>
          <w:rFonts w:ascii="Calibri" w:hAnsi="Calibri" w:cs="Calibri"/>
        </w:rPr>
      </w:pPr>
      <w:r>
        <w:rPr>
          <w:rFonts w:ascii="Calibri" w:hAnsi="Calibri"/>
        </w:rPr>
        <w:t xml:space="preserve">Iruñean, 2025eko apirilaren 19an</w:t>
      </w:r>
    </w:p>
    <w:p w14:paraId="70721624" w14:textId="35FFF9ED" w:rsidR="00DB6F0E" w:rsidRPr="00DB6F0E" w:rsidRDefault="00DB6F0E" w:rsidP="00250CF5">
      <w:pPr>
        <w:pStyle w:val="Prrafodelista"/>
        <w:jc w:val="both"/>
        <w:rPr>
          <w:rFonts w:ascii="Calibri" w:hAnsi="Calibri" w:cs="Calibri"/>
        </w:rPr>
      </w:pPr>
      <w:r>
        <w:rPr>
          <w:rFonts w:ascii="Calibri" w:hAnsi="Calibri"/>
        </w:rPr>
        <w:t xml:space="preserve">Foru parlamentaria: Mikel Zabaleta Aramendia</w:t>
      </w:r>
    </w:p>
    <w:sectPr w:rsidR="00DB6F0E" w:rsidRPr="00DB6F0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78AE"/>
    <w:multiLevelType w:val="hybridMultilevel"/>
    <w:tmpl w:val="E97E0F94"/>
    <w:lvl w:ilvl="0" w:tplc="C19C241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531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0E"/>
    <w:rsid w:val="000370A0"/>
    <w:rsid w:val="000820DB"/>
    <w:rsid w:val="000A3E45"/>
    <w:rsid w:val="000B399C"/>
    <w:rsid w:val="00102BA2"/>
    <w:rsid w:val="001E34F2"/>
    <w:rsid w:val="00242C60"/>
    <w:rsid w:val="00250CF5"/>
    <w:rsid w:val="002E551E"/>
    <w:rsid w:val="00337EB8"/>
    <w:rsid w:val="0035620E"/>
    <w:rsid w:val="003C1B1F"/>
    <w:rsid w:val="005532CB"/>
    <w:rsid w:val="00597020"/>
    <w:rsid w:val="00603382"/>
    <w:rsid w:val="0061120D"/>
    <w:rsid w:val="006F2590"/>
    <w:rsid w:val="00710D6B"/>
    <w:rsid w:val="00845D68"/>
    <w:rsid w:val="00854C8E"/>
    <w:rsid w:val="0089010A"/>
    <w:rsid w:val="008A3285"/>
    <w:rsid w:val="008C7A5F"/>
    <w:rsid w:val="00956302"/>
    <w:rsid w:val="00A536E1"/>
    <w:rsid w:val="00A6590A"/>
    <w:rsid w:val="00AA1B4B"/>
    <w:rsid w:val="00AD383F"/>
    <w:rsid w:val="00B065BA"/>
    <w:rsid w:val="00B42A30"/>
    <w:rsid w:val="00BD3C35"/>
    <w:rsid w:val="00C04178"/>
    <w:rsid w:val="00CA4E85"/>
    <w:rsid w:val="00D210C7"/>
    <w:rsid w:val="00D241A8"/>
    <w:rsid w:val="00D471F3"/>
    <w:rsid w:val="00DB6F0E"/>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5CB6"/>
  <w15:chartTrackingRefBased/>
  <w15:docId w15:val="{FEBDF141-A836-4FD2-953E-DA55F489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6F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6F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6F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6F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6F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6F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6F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F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F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F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F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F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F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F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F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F0E"/>
    <w:rPr>
      <w:rFonts w:eastAsiaTheme="majorEastAsia" w:cstheme="majorBidi"/>
      <w:color w:val="272727" w:themeColor="text1" w:themeTint="D8"/>
    </w:rPr>
  </w:style>
  <w:style w:type="paragraph" w:styleId="Ttulo">
    <w:name w:val="Title"/>
    <w:basedOn w:val="Normal"/>
    <w:next w:val="Normal"/>
    <w:link w:val="TtuloCar"/>
    <w:uiPriority w:val="10"/>
    <w:qFormat/>
    <w:rsid w:val="00DB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6F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F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6F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F0E"/>
    <w:pPr>
      <w:spacing w:before="160"/>
      <w:jc w:val="center"/>
    </w:pPr>
    <w:rPr>
      <w:i/>
      <w:iCs/>
      <w:color w:val="404040" w:themeColor="text1" w:themeTint="BF"/>
    </w:rPr>
  </w:style>
  <w:style w:type="character" w:customStyle="1" w:styleId="CitaCar">
    <w:name w:val="Cita Car"/>
    <w:basedOn w:val="Fuentedeprrafopredeter"/>
    <w:link w:val="Cita"/>
    <w:uiPriority w:val="29"/>
    <w:rsid w:val="00DB6F0E"/>
    <w:rPr>
      <w:i/>
      <w:iCs/>
      <w:color w:val="404040" w:themeColor="text1" w:themeTint="BF"/>
    </w:rPr>
  </w:style>
  <w:style w:type="paragraph" w:styleId="Prrafodelista">
    <w:name w:val="List Paragraph"/>
    <w:basedOn w:val="Normal"/>
    <w:uiPriority w:val="34"/>
    <w:qFormat/>
    <w:rsid w:val="00DB6F0E"/>
    <w:pPr>
      <w:ind w:left="720"/>
      <w:contextualSpacing/>
    </w:pPr>
  </w:style>
  <w:style w:type="character" w:styleId="nfasisintenso">
    <w:name w:val="Intense Emphasis"/>
    <w:basedOn w:val="Fuentedeprrafopredeter"/>
    <w:uiPriority w:val="21"/>
    <w:qFormat/>
    <w:rsid w:val="00DB6F0E"/>
    <w:rPr>
      <w:i/>
      <w:iCs/>
      <w:color w:val="0F4761" w:themeColor="accent1" w:themeShade="BF"/>
    </w:rPr>
  </w:style>
  <w:style w:type="paragraph" w:styleId="Citadestacada">
    <w:name w:val="Intense Quote"/>
    <w:basedOn w:val="Normal"/>
    <w:next w:val="Normal"/>
    <w:link w:val="CitadestacadaCar"/>
    <w:uiPriority w:val="30"/>
    <w:qFormat/>
    <w:rsid w:val="00DB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6F0E"/>
    <w:rPr>
      <w:i/>
      <w:iCs/>
      <w:color w:val="0F4761" w:themeColor="accent1" w:themeShade="BF"/>
    </w:rPr>
  </w:style>
  <w:style w:type="character" w:styleId="Referenciaintensa">
    <w:name w:val="Intense Reference"/>
    <w:basedOn w:val="Fuentedeprrafopredeter"/>
    <w:uiPriority w:val="32"/>
    <w:qFormat/>
    <w:rsid w:val="00DB6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1224</Characters>
  <Application>Microsoft Office Word</Application>
  <DocSecurity>0</DocSecurity>
  <Lines>10</Lines>
  <Paragraphs>2</Paragraphs>
  <ScaleCrop>false</ScaleCrop>
  <Company>HP Inc.</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2025-04-23T10:46:00Z</dcterms:created>
  <dcterms:modified xsi:type="dcterms:W3CDTF">2025-04-23T10:48:00Z</dcterms:modified>
</cp:coreProperties>
</file>