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182D" w14:textId="77777777" w:rsidR="003463E1" w:rsidRPr="003463E1" w:rsidRDefault="003463E1" w:rsidP="003463E1">
      <w:pPr>
        <w:jc w:val="both"/>
        <w:rPr>
          <w:rFonts w:ascii="Calibri" w:hAnsi="Calibri" w:cs="Calibri"/>
        </w:rPr>
      </w:pPr>
      <w:r w:rsidRPr="003463E1">
        <w:rPr>
          <w:rFonts w:ascii="Calibri" w:hAnsi="Calibri" w:cs="Calibri"/>
        </w:rPr>
        <w:t>Don Ángel Ansa Echegaray, miembro de las Cortes de Navarra, adscrito al Grupo Parlamentario Unión del Pueblo Navarro (UPN), realiza la siguiente pregunta oral dirigida al consejero de Universidad, Innovación y Transformación Digital para su contestación en Comisión:</w:t>
      </w:r>
    </w:p>
    <w:p w14:paraId="3B4C692B" w14:textId="2ECC41C9" w:rsidR="003463E1" w:rsidRPr="003463E1" w:rsidRDefault="003463E1" w:rsidP="003463E1">
      <w:pPr>
        <w:jc w:val="both"/>
        <w:rPr>
          <w:rFonts w:ascii="Calibri" w:hAnsi="Calibri" w:cs="Calibri"/>
        </w:rPr>
      </w:pPr>
      <w:r w:rsidRPr="003463E1">
        <w:rPr>
          <w:rFonts w:ascii="Calibri" w:hAnsi="Calibri" w:cs="Calibri"/>
        </w:rPr>
        <w:t>¿Por qué han recortado en los 2 últimos años la inversión pública en I+D+i, fundamental para el desarrollo económico y la competitividad de la Comunidad Foral de Navarra?</w:t>
      </w:r>
    </w:p>
    <w:p w14:paraId="1DFCCE16" w14:textId="77777777" w:rsidR="003463E1" w:rsidRPr="003463E1" w:rsidRDefault="003463E1" w:rsidP="003463E1">
      <w:pPr>
        <w:jc w:val="both"/>
        <w:rPr>
          <w:rFonts w:ascii="Calibri" w:hAnsi="Calibri" w:cs="Calibri"/>
        </w:rPr>
      </w:pPr>
      <w:r w:rsidRPr="003463E1">
        <w:rPr>
          <w:rFonts w:ascii="Calibri" w:hAnsi="Calibri" w:cs="Calibri"/>
        </w:rPr>
        <w:t>Pamplona, a 8 de mayo de 2025</w:t>
      </w:r>
    </w:p>
    <w:p w14:paraId="032B4E37" w14:textId="5CE51EDB" w:rsidR="003463E1" w:rsidRPr="003463E1" w:rsidRDefault="003463E1" w:rsidP="003463E1">
      <w:pPr>
        <w:jc w:val="both"/>
        <w:rPr>
          <w:rFonts w:ascii="Calibri" w:hAnsi="Calibri" w:cs="Calibri"/>
        </w:rPr>
      </w:pPr>
      <w:r w:rsidRPr="003463E1">
        <w:rPr>
          <w:rFonts w:ascii="Calibri" w:hAnsi="Calibri" w:cs="Calibri"/>
        </w:rPr>
        <w:t>El Parlamentario Foral: Ángel Ansa Echegaray</w:t>
      </w:r>
    </w:p>
    <w:sectPr w:rsidR="003463E1" w:rsidRPr="003463E1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E1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463E1"/>
    <w:rsid w:val="0035620E"/>
    <w:rsid w:val="00390CE9"/>
    <w:rsid w:val="003C1B1F"/>
    <w:rsid w:val="00416A56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A6436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13D1"/>
  <w15:chartTrackingRefBased/>
  <w15:docId w15:val="{1A273B55-DDFD-4EBD-9325-869C74CB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63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63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63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63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63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63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63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63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63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63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435</Characters>
  <Application>Microsoft Office Word</Application>
  <DocSecurity>0</DocSecurity>
  <Lines>3</Lines>
  <Paragraphs>1</Paragraphs>
  <ScaleCrop>false</ScaleCrop>
  <Company>HP Inc.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2025-05-08T11:02:00Z</dcterms:created>
  <dcterms:modified xsi:type="dcterms:W3CDTF">2025-05-12T09:41:00Z</dcterms:modified>
</cp:coreProperties>
</file>