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7F46" w14:textId="77777777" w:rsidR="00132D3C" w:rsidRPr="00132D3C" w:rsidRDefault="00132D3C" w:rsidP="00132D3C">
      <w:pPr>
        <w:jc w:val="both"/>
        <w:rPr>
          <w:rFonts w:ascii="Calibri" w:hAnsi="Calibri" w:cs="Calibri"/>
        </w:rPr>
      </w:pPr>
      <w:r w:rsidRPr="00132D3C">
        <w:rPr>
          <w:rFonts w:ascii="Calibri" w:hAnsi="Calibri" w:cs="Calibri"/>
        </w:rPr>
        <w:t>Don Miguel Bujanda Cirauqui, miembro de las Cortes de Navarra, adscrito al Grupo Parlamentario Unión del Pueblo Navarro (UPN), realiza la siguiente pregunta oral dirigida al Consejero de Desarrollo Rural y Medio Ambiente del Gobierno de Navarra para su contestación en Comisión:</w:t>
      </w:r>
    </w:p>
    <w:p w14:paraId="77DE0478" w14:textId="01FF04F8" w:rsidR="00132D3C" w:rsidRPr="00132D3C" w:rsidRDefault="00132D3C" w:rsidP="00132D3C">
      <w:pPr>
        <w:jc w:val="both"/>
        <w:rPr>
          <w:rFonts w:ascii="Calibri" w:hAnsi="Calibri" w:cs="Calibri"/>
        </w:rPr>
      </w:pPr>
      <w:r w:rsidRPr="00132D3C">
        <w:rPr>
          <w:rFonts w:ascii="Calibri" w:hAnsi="Calibri" w:cs="Calibri"/>
        </w:rPr>
        <w:t>¿ Tiene previsto el Gobierno de Navarra, en su caso, el departamento competente o la sociedad pública INTIA</w:t>
      </w:r>
      <w:r w:rsidR="004C5EAC">
        <w:rPr>
          <w:rFonts w:ascii="Calibri" w:hAnsi="Calibri" w:cs="Calibri"/>
        </w:rPr>
        <w:t>,</w:t>
      </w:r>
      <w:r w:rsidRPr="00132D3C">
        <w:rPr>
          <w:rFonts w:ascii="Calibri" w:hAnsi="Calibri" w:cs="Calibri"/>
        </w:rPr>
        <w:t xml:space="preserve"> elaborar, validar y publicar oficialmente modelos de contabilidad de costes de producción que permitan aplicar con garantías la Ley 12/2013, de 2 de agosto, de medidas para mejorar el funcionamiento de la cadena alimentaria, en su redacción vigente, tras la reforma operada por la Ley 16/2021, de 14 de diciembre, conforme a los principios de trazabilidad, transparencia y seguridad jurídica exigidos por dicha norma?</w:t>
      </w:r>
    </w:p>
    <w:p w14:paraId="53078274" w14:textId="77777777" w:rsidR="00132D3C" w:rsidRPr="00132D3C" w:rsidRDefault="00132D3C" w:rsidP="00132D3C">
      <w:pPr>
        <w:jc w:val="both"/>
        <w:rPr>
          <w:rFonts w:ascii="Calibri" w:hAnsi="Calibri" w:cs="Calibri"/>
        </w:rPr>
      </w:pPr>
      <w:r w:rsidRPr="00132D3C">
        <w:rPr>
          <w:rFonts w:ascii="Calibri" w:hAnsi="Calibri" w:cs="Calibri"/>
        </w:rPr>
        <w:t>Pamplona, a 15 de mayo de 2025</w:t>
      </w:r>
    </w:p>
    <w:p w14:paraId="2A3CB291" w14:textId="626D6F70" w:rsidR="00132D3C" w:rsidRPr="00132D3C" w:rsidRDefault="00132D3C" w:rsidP="00132D3C">
      <w:pPr>
        <w:jc w:val="both"/>
        <w:rPr>
          <w:rFonts w:ascii="Calibri" w:hAnsi="Calibri" w:cs="Calibri"/>
        </w:rPr>
      </w:pPr>
      <w:r w:rsidRPr="00132D3C">
        <w:rPr>
          <w:rFonts w:ascii="Calibri" w:hAnsi="Calibri" w:cs="Calibri"/>
        </w:rPr>
        <w:t>El Parlamentario Foral: Miguel Bujanda Cirauqui</w:t>
      </w:r>
    </w:p>
    <w:sectPr w:rsidR="00132D3C" w:rsidRPr="00132D3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3C"/>
    <w:rsid w:val="000370A0"/>
    <w:rsid w:val="000820DB"/>
    <w:rsid w:val="000A3E45"/>
    <w:rsid w:val="000B399C"/>
    <w:rsid w:val="00102BA2"/>
    <w:rsid w:val="00132D3C"/>
    <w:rsid w:val="0015425C"/>
    <w:rsid w:val="001A20D0"/>
    <w:rsid w:val="001E34F2"/>
    <w:rsid w:val="00242C60"/>
    <w:rsid w:val="002E551E"/>
    <w:rsid w:val="00337EB8"/>
    <w:rsid w:val="0035620E"/>
    <w:rsid w:val="00367657"/>
    <w:rsid w:val="003C1B1F"/>
    <w:rsid w:val="004C5EAC"/>
    <w:rsid w:val="00597020"/>
    <w:rsid w:val="00603382"/>
    <w:rsid w:val="0061120D"/>
    <w:rsid w:val="006375B9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59E3"/>
  <w15:chartTrackingRefBased/>
  <w15:docId w15:val="{F5FA19C5-DE70-482C-9ED6-F6E2AEC8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2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2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2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2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2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2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2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2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2D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2D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2D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2D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2D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2D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2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2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2D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2D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2D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2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2D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2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749</Characters>
  <Application>Microsoft Office Word</Application>
  <DocSecurity>0</DocSecurity>
  <Lines>6</Lines>
  <Paragraphs>1</Paragraphs>
  <ScaleCrop>false</ScaleCrop>
  <Company>HP Inc.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2025-05-15T12:08:00Z</dcterms:created>
  <dcterms:modified xsi:type="dcterms:W3CDTF">2025-05-22T06:38:00Z</dcterms:modified>
</cp:coreProperties>
</file>