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F4CA" w14:textId="3DAE4E99" w:rsidR="008D7F85" w:rsidRPr="00EE5A79" w:rsidRDefault="00EE5A79" w:rsidP="00EE5A79">
      <w:pPr>
        <w:spacing w:before="100" w:beforeAutospacing="1" w:after="200"/>
        <w:jc w:val="both"/>
        <w:rPr>
          <w:rFonts w:ascii="Calibri" w:hAnsi="Calibri" w:cs="Calibri"/>
        </w:rPr>
      </w:pPr>
      <w:r>
        <w:rPr>
          <w:rFonts w:ascii="Calibri" w:hAnsi="Calibri"/>
        </w:rPr>
        <w:t xml:space="preserve">25POR-194</w:t>
      </w:r>
    </w:p>
    <w:p w14:paraId="216AE179" w14:textId="745EC49B" w:rsidR="00EE5A79" w:rsidRPr="00EE5A79" w:rsidRDefault="00EE5A79" w:rsidP="00EE5A79">
      <w:pPr>
        <w:spacing w:before="100" w:beforeAutospacing="1" w:after="200"/>
        <w:jc w:val="both"/>
        <w:rPr>
          <w:rFonts w:ascii="Calibri" w:hAnsi="Calibri" w:cs="Calibri"/>
        </w:rPr>
      </w:pPr>
      <w:r>
        <w:rPr>
          <w:rFonts w:ascii="Calibri" w:hAnsi="Calibri"/>
        </w:rPr>
        <w:t xml:space="preserve">Unión del Pueblo Navarro (UPN) talde parlamentarioari atxikia dagoen eta Nafarroako Gorteetako kide den Félix Zapatero Soria jaunak honako galdera hau egiten dio Nafarroako Gobernuko Landa Garapeneko eta Ingurumeneko kontseilariari, Osoko Bilkuran ahoz erantzun dezan:</w:t>
      </w:r>
    </w:p>
    <w:p w14:paraId="3FDD9107" w14:textId="6597A675" w:rsidR="00EE5A79" w:rsidRPr="00EE5A79" w:rsidRDefault="00EE5A79" w:rsidP="00EE5A79">
      <w:pPr>
        <w:spacing w:before="100" w:beforeAutospacing="1" w:after="200"/>
        <w:jc w:val="both"/>
        <w:rPr>
          <w:rFonts w:ascii="Calibri" w:hAnsi="Calibri" w:cs="Calibri"/>
        </w:rPr>
      </w:pPr>
      <w:r>
        <w:rPr>
          <w:rFonts w:ascii="Calibri" w:hAnsi="Calibri"/>
        </w:rPr>
        <w:t xml:space="preserve">Zer neurri hartzen ari da Nafarroako Gobernua Imarkoainen 2025erako aurreikusitako hondakinen tratamendurako planta berriak Nafarroako Hondakinen Planaren helburuak beteko dituela bermatzeko, hau da, zabortegira doazen etxeko isurketak 2027rako % 25era murriztuko direla bermatzeko?</w:t>
      </w:r>
    </w:p>
    <w:p w14:paraId="3211896B" w14:textId="62434D0D" w:rsidR="00EE5A79" w:rsidRPr="00EE5A79" w:rsidRDefault="00EE5A79" w:rsidP="00EE5A79">
      <w:pPr>
        <w:spacing w:before="100" w:beforeAutospacing="1" w:after="200"/>
        <w:jc w:val="both"/>
        <w:rPr>
          <w:rFonts w:ascii="Calibri" w:hAnsi="Calibri" w:cs="Calibri"/>
        </w:rPr>
      </w:pPr>
      <w:r>
        <w:rPr>
          <w:rFonts w:ascii="Calibri" w:hAnsi="Calibri"/>
        </w:rPr>
        <w:t xml:space="preserve">Iruñean, 2025eko maiatzaren 22an</w:t>
      </w:r>
    </w:p>
    <w:p w14:paraId="179E7852" w14:textId="1E7E9AD7" w:rsidR="00EE5A79" w:rsidRPr="00EE5A79" w:rsidRDefault="00EE5A79" w:rsidP="00EE5A79">
      <w:pPr>
        <w:spacing w:before="100" w:beforeAutospacing="1" w:after="200"/>
        <w:jc w:val="both"/>
        <w:rPr>
          <w:rFonts w:ascii="Calibri" w:hAnsi="Calibri" w:cs="Calibri"/>
        </w:rPr>
      </w:pPr>
      <w:r>
        <w:rPr>
          <w:rFonts w:ascii="Calibri" w:hAnsi="Calibri"/>
        </w:rPr>
        <w:t xml:space="preserve">Foru parlamentaria: Félix Zapatero Soria</w:t>
      </w:r>
    </w:p>
    <w:sectPr w:rsidR="00EE5A79" w:rsidRPr="00EE5A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79"/>
    <w:rsid w:val="00035A55"/>
    <w:rsid w:val="003E3E22"/>
    <w:rsid w:val="005762CC"/>
    <w:rsid w:val="00600DE2"/>
    <w:rsid w:val="0066179D"/>
    <w:rsid w:val="0066283F"/>
    <w:rsid w:val="008D7F85"/>
    <w:rsid w:val="009748F2"/>
    <w:rsid w:val="00A03A15"/>
    <w:rsid w:val="00A36075"/>
    <w:rsid w:val="00A877BA"/>
    <w:rsid w:val="00B0049F"/>
    <w:rsid w:val="00B81112"/>
    <w:rsid w:val="00C01BD6"/>
    <w:rsid w:val="00D06E2D"/>
    <w:rsid w:val="00E2340F"/>
    <w:rsid w:val="00E872DF"/>
    <w:rsid w:val="00EE5A79"/>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116D"/>
  <w15:chartTrackingRefBased/>
  <w15:docId w15:val="{9EA138E3-9C67-4385-95E6-183D0167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EE5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5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5A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5A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5A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5A7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5A7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5A7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5A7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EE5A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5A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5A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5A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5A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5A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5A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5A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5A79"/>
    <w:rPr>
      <w:rFonts w:eastAsiaTheme="majorEastAsia" w:cstheme="majorBidi"/>
      <w:color w:val="272727" w:themeColor="text1" w:themeTint="D8"/>
    </w:rPr>
  </w:style>
  <w:style w:type="paragraph" w:styleId="Ttulo">
    <w:name w:val="Title"/>
    <w:basedOn w:val="Normal"/>
    <w:next w:val="Normal"/>
    <w:link w:val="TtuloCar"/>
    <w:uiPriority w:val="10"/>
    <w:qFormat/>
    <w:rsid w:val="00EE5A7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5A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5A7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5A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5A7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E5A79"/>
    <w:rPr>
      <w:i/>
      <w:iCs/>
      <w:color w:val="404040" w:themeColor="text1" w:themeTint="BF"/>
    </w:rPr>
  </w:style>
  <w:style w:type="character" w:styleId="nfasisintenso">
    <w:name w:val="Intense Emphasis"/>
    <w:basedOn w:val="Fuentedeprrafopredeter"/>
    <w:uiPriority w:val="21"/>
    <w:qFormat/>
    <w:rsid w:val="00EE5A79"/>
    <w:rPr>
      <w:i/>
      <w:iCs/>
      <w:color w:val="0F4761" w:themeColor="accent1" w:themeShade="BF"/>
    </w:rPr>
  </w:style>
  <w:style w:type="paragraph" w:styleId="Citadestacada">
    <w:name w:val="Intense Quote"/>
    <w:basedOn w:val="Normal"/>
    <w:next w:val="Normal"/>
    <w:link w:val="CitadestacadaCar"/>
    <w:uiPriority w:val="30"/>
    <w:qFormat/>
    <w:rsid w:val="00EE5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5A79"/>
    <w:rPr>
      <w:i/>
      <w:iCs/>
      <w:color w:val="0F4761" w:themeColor="accent1" w:themeShade="BF"/>
    </w:rPr>
  </w:style>
  <w:style w:type="character" w:styleId="Referenciaintensa">
    <w:name w:val="Intense Reference"/>
    <w:basedOn w:val="Fuentedeprrafopredeter"/>
    <w:uiPriority w:val="32"/>
    <w:qFormat/>
    <w:rsid w:val="00EE5A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534</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2025-05-23T06:09:00Z</dcterms:created>
  <dcterms:modified xsi:type="dcterms:W3CDTF">2025-05-23T06:10:00Z</dcterms:modified>
</cp:coreProperties>
</file>