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8A0BA" w14:textId="77777777" w:rsidR="00C87B03" w:rsidRPr="004264B7" w:rsidRDefault="00C87B03" w:rsidP="00C87B03">
      <w:pPr>
        <w:pStyle w:val="OFI-TITULO2"/>
        <w:rPr>
          <w:caps w:val="0"/>
        </w:rPr>
      </w:pPr>
      <w:r w:rsidRPr="0068721C">
        <w:rPr>
          <w:noProof/>
        </w:rPr>
        <w:t>11-25/MOC-00066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4264B7">
        <w:rPr>
          <w:caps w:val="0"/>
          <w:noProof/>
        </w:rPr>
        <w:t>por la que se insta al Gobierno de Navarra a garantizar la presencia diaria y continuada de médicos especialistas en Radiología en los hospitales comarcales de Estella y Tudela</w:t>
      </w:r>
    </w:p>
    <w:p w14:paraId="5BAADF2D" w14:textId="77777777" w:rsidR="00C87B03" w:rsidRDefault="00C87B03" w:rsidP="00C87B03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68721C">
        <w:rPr>
          <w:bCs/>
          <w:noProof/>
        </w:rPr>
        <w:t>Pleno</w:t>
      </w:r>
    </w:p>
    <w:p w14:paraId="4540B8DC" w14:textId="77777777" w:rsidR="00C87B03" w:rsidRDefault="00C87B03" w:rsidP="00C87B03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68721C">
        <w:rPr>
          <w:rFonts w:cs="Arial"/>
          <w:noProof/>
        </w:rPr>
        <w:t>22</w:t>
      </w:r>
      <w:r w:rsidRPr="00910E64">
        <w:rPr>
          <w:noProof/>
        </w:rPr>
        <w:t xml:space="preserve"> </w:t>
      </w:r>
      <w:r w:rsidRPr="0068721C">
        <w:rPr>
          <w:rFonts w:cs="Arial"/>
          <w:noProof/>
        </w:rPr>
        <w:t>de mayo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68721C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68721C">
        <w:rPr>
          <w:rFonts w:cs="Arial"/>
          <w:noProof/>
        </w:rPr>
        <w:t>por la que se insta al Gobierno de Navarra a garantizar la presencia diaria y continuada de médicos especialistas en Radiología en los hospitales comarcales de Estella y Tudela</w:t>
      </w:r>
      <w:r>
        <w:rPr>
          <w:rFonts w:cs="Arial"/>
        </w:rPr>
        <w:t xml:space="preserve">, presentada por </w:t>
      </w:r>
      <w:r w:rsidRPr="0068721C">
        <w:rPr>
          <w:rFonts w:cs="Arial"/>
          <w:noProof/>
        </w:rPr>
        <w:t>la Ilma. Sra. D.ª Leticia San Martín Rodríguez (G.P. Unión del Pueblo Navarro)</w:t>
      </w:r>
      <w:r>
        <w:rPr>
          <w:rFonts w:cs="Arial"/>
        </w:rPr>
        <w:t xml:space="preserve"> y publicada en el Boletín Oficial del Parlamento de Navarra núm. </w:t>
      </w:r>
      <w:r w:rsidRPr="0068721C">
        <w:rPr>
          <w:rFonts w:cs="Arial"/>
          <w:noProof/>
        </w:rPr>
        <w:t>58</w:t>
      </w:r>
      <w:r>
        <w:rPr>
          <w:rFonts w:cs="Arial"/>
        </w:rPr>
        <w:t xml:space="preserve"> de </w:t>
      </w:r>
      <w:r w:rsidRPr="0068721C">
        <w:rPr>
          <w:rFonts w:cs="Arial"/>
          <w:noProof/>
        </w:rPr>
        <w:t>30 de abril de 2025</w:t>
      </w:r>
      <w:r>
        <w:rPr>
          <w:rFonts w:cs="Arial"/>
        </w:rPr>
        <w:t>.</w:t>
      </w:r>
    </w:p>
    <w:p w14:paraId="5F009EE5" w14:textId="40291AEE" w:rsidR="00C87B03" w:rsidRDefault="00C87B03" w:rsidP="00C87B03">
      <w:pPr>
        <w:pStyle w:val="OFI-FECHA"/>
      </w:pPr>
      <w:r>
        <w:t xml:space="preserve">Pamplona, </w:t>
      </w:r>
      <w:r w:rsidR="004264B7">
        <w:rPr>
          <w:noProof/>
        </w:rPr>
        <w:t>22</w:t>
      </w:r>
      <w:r w:rsidRPr="0068721C">
        <w:rPr>
          <w:noProof/>
        </w:rPr>
        <w:t xml:space="preserve"> de mayo de 2025</w:t>
      </w:r>
    </w:p>
    <w:p w14:paraId="35DCA244" w14:textId="77777777" w:rsidR="00C87B03" w:rsidRDefault="00C87B03" w:rsidP="00C87B03">
      <w:pPr>
        <w:pStyle w:val="OFI-FIRMA3"/>
      </w:pPr>
      <w:r w:rsidRPr="0068721C">
        <w:rPr>
          <w:noProof/>
        </w:rPr>
        <w:t>El Presidente</w:t>
      </w:r>
      <w:r>
        <w:t xml:space="preserve">:  </w:t>
      </w:r>
      <w:r w:rsidRPr="0068721C">
        <w:rPr>
          <w:noProof/>
        </w:rPr>
        <w:t>Unai Hualde Iglesias</w:t>
      </w:r>
    </w:p>
    <w:p w14:paraId="6C49D3D5" w14:textId="77777777" w:rsidR="00C451FF" w:rsidRDefault="00C451FF"/>
    <w:sectPr w:rsidR="00C451FF" w:rsidSect="00C87B03">
      <w:footerReference w:type="default" r:id="rId7"/>
      <w:headerReference w:type="first" r:id="rId8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FBEBF" w14:textId="77777777" w:rsidR="00C87B03" w:rsidRDefault="00C87B03" w:rsidP="00C87B03">
      <w:pPr>
        <w:spacing w:after="0" w:line="240" w:lineRule="auto"/>
      </w:pPr>
      <w:r>
        <w:separator/>
      </w:r>
    </w:p>
  </w:endnote>
  <w:endnote w:type="continuationSeparator" w:id="0">
    <w:p w14:paraId="6CD73AF3" w14:textId="77777777" w:rsidR="00C87B03" w:rsidRDefault="00C87B03" w:rsidP="00C87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A5851" w14:textId="77777777" w:rsidR="00C87B03" w:rsidRDefault="00C87B03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25F78" w14:textId="77777777" w:rsidR="00C87B03" w:rsidRDefault="00C87B03" w:rsidP="00C87B03">
      <w:pPr>
        <w:spacing w:after="0" w:line="240" w:lineRule="auto"/>
      </w:pPr>
      <w:r>
        <w:separator/>
      </w:r>
    </w:p>
  </w:footnote>
  <w:footnote w:type="continuationSeparator" w:id="0">
    <w:p w14:paraId="4AA69FC8" w14:textId="77777777" w:rsidR="00C87B03" w:rsidRDefault="00C87B03" w:rsidP="00C87B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E77AF" w14:textId="77777777" w:rsidR="00C87B03" w:rsidRDefault="00C87B03">
    <w:pPr>
      <w:keepNext/>
      <w:framePr w:w="2330" w:h="2019" w:hRule="exact" w:hSpace="142" w:wrap="around" w:vAnchor="text" w:hAnchor="page" w:x="857" w:y="1"/>
      <w:jc w:val="center"/>
    </w:pPr>
    <w:r>
      <w:object w:dxaOrig="736" w:dyaOrig="1365" w14:anchorId="0B87E5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9944978" r:id="rId2"/>
      </w:object>
    </w:r>
  </w:p>
  <w:p w14:paraId="15024BF2" w14:textId="77777777" w:rsidR="00C87B03" w:rsidRDefault="00C87B03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7789129D" wp14:editId="609C0300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939130306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C613D9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14282E73" w14:textId="77777777" w:rsidR="00C87B03" w:rsidRDefault="00C87B0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3435825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B03"/>
    <w:rsid w:val="000D690F"/>
    <w:rsid w:val="001F2AE4"/>
    <w:rsid w:val="002E09AF"/>
    <w:rsid w:val="004264B7"/>
    <w:rsid w:val="006027E4"/>
    <w:rsid w:val="006B6500"/>
    <w:rsid w:val="00911B26"/>
    <w:rsid w:val="00C451FF"/>
    <w:rsid w:val="00C87B03"/>
    <w:rsid w:val="00EF40CA"/>
    <w:rsid w:val="00FC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5B676A"/>
  <w15:chartTrackingRefBased/>
  <w15:docId w15:val="{CB58E2C3-1BDF-40E9-8743-422A9F754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C87B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87B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87B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87B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87B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87B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87B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87B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87B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C87B0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87B0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87B03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87B03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87B03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87B03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87B03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87B03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87B03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C87B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87B03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C87B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87B03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C87B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87B03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C87B0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87B0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87B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87B03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C87B03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C87B03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C87B03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C87B03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C87B03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C87B03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C87B03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C87B03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C87B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87B03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C87B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87B03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627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3</cp:revision>
  <dcterms:created xsi:type="dcterms:W3CDTF">2025-05-23T07:01:00Z</dcterms:created>
  <dcterms:modified xsi:type="dcterms:W3CDTF">2025-05-28T11:43:00Z</dcterms:modified>
</cp:coreProperties>
</file>