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2693" w14:textId="10967B20" w:rsidR="00B065BA" w:rsidRPr="004A2C48" w:rsidRDefault="004A2C48" w:rsidP="004A2C48">
      <w:pPr>
        <w:jc w:val="both"/>
        <w:rPr>
          <w:rFonts w:ascii="Calibri" w:hAnsi="Calibri" w:cs="Calibri"/>
        </w:rPr>
      </w:pPr>
      <w:r>
        <w:rPr>
          <w:rFonts w:ascii="Calibri" w:hAnsi="Calibri"/>
        </w:rPr>
        <w:t xml:space="preserve">25POR-217</w:t>
      </w:r>
    </w:p>
    <w:p w14:paraId="5F05E6E7" w14:textId="77777777" w:rsidR="004A2C48" w:rsidRPr="004A2C48" w:rsidRDefault="004A2C48" w:rsidP="004A2C48">
      <w:pPr>
        <w:jc w:val="both"/>
        <w:rPr>
          <w:rFonts w:ascii="Calibri" w:hAnsi="Calibri" w:cs="Calibri"/>
        </w:rPr>
      </w:pPr>
      <w:r>
        <w:rPr>
          <w:rFonts w:ascii="Calibri" w:hAnsi="Calibri"/>
        </w:rPr>
        <w:t xml:space="preserve">Nafarroako Alderdi Sozialista talde parlamentarioari atxikita dagoen Kevin Lucero Domingues jaunak, Parlamentuko Erregelamenduak ezarritakoaren babesean, honako galdera hau egiten du, Unibertsitateko, Berrikuntzako eta Eraldaketa Digitaleko kontseilariak Osoko Bilkuran ahoz erantzun dezan:</w:t>
      </w:r>
    </w:p>
    <w:p w14:paraId="40FDDB6A" w14:textId="018DEE24" w:rsidR="004A2C48" w:rsidRPr="004A2C48" w:rsidRDefault="004A2C48" w:rsidP="004A2C48">
      <w:pPr>
        <w:jc w:val="both"/>
        <w:rPr>
          <w:rFonts w:ascii="Calibri" w:hAnsi="Calibri" w:cs="Calibri"/>
        </w:rPr>
      </w:pPr>
      <w:r>
        <w:rPr>
          <w:rFonts w:ascii="Calibri" w:hAnsi="Calibri"/>
        </w:rPr>
        <w:t xml:space="preserve">Duela aste batzuk, Cotec Fundazioak egindako "Espainiako Enplegu Teknologikoaren Mapa 2025" txostena argitaratu zela genuen.</w:t>
      </w:r>
    </w:p>
    <w:p w14:paraId="703DCA75" w14:textId="693568AE" w:rsidR="004A2C48" w:rsidRPr="004A2C48" w:rsidRDefault="004A2C48" w:rsidP="004A2C48">
      <w:pPr>
        <w:jc w:val="both"/>
        <w:rPr>
          <w:rFonts w:ascii="Calibri" w:hAnsi="Calibri" w:cs="Calibri"/>
        </w:rPr>
      </w:pPr>
      <w:r>
        <w:rPr>
          <w:rFonts w:ascii="Calibri" w:hAnsi="Calibri"/>
        </w:rPr>
        <w:t xml:space="preserve">Nafarroako Gobernuak zer balorazio egiten du txosten horretan jasotzen diren datuei buruz?</w:t>
      </w:r>
      <w:r>
        <w:rPr>
          <w:rFonts w:ascii="Calibri" w:hAnsi="Calibri"/>
        </w:rPr>
        <w:t xml:space="preserve"> </w:t>
      </w:r>
      <w:r>
        <w:rPr>
          <w:rFonts w:ascii="Calibri" w:hAnsi="Calibri"/>
        </w:rPr>
        <w:t xml:space="preserve">Iruñean, 2025eko maiatzaren 27an</w:t>
      </w:r>
    </w:p>
    <w:p w14:paraId="3478E31A" w14:textId="4EC5C8E5" w:rsidR="004A2C48" w:rsidRPr="004A2C48" w:rsidRDefault="004A2C48" w:rsidP="004A2C48">
      <w:pPr>
        <w:jc w:val="both"/>
        <w:rPr>
          <w:rFonts w:ascii="Calibri" w:hAnsi="Calibri" w:cs="Calibri"/>
        </w:rPr>
      </w:pPr>
      <w:r>
        <w:rPr>
          <w:rFonts w:ascii="Calibri" w:hAnsi="Calibri"/>
        </w:rPr>
        <w:t xml:space="preserve">Foru parlamentaria: Kevin Lucero Domingues</w:t>
      </w:r>
    </w:p>
    <w:sectPr w:rsidR="004A2C48" w:rsidRPr="004A2C4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48"/>
    <w:rsid w:val="000370A0"/>
    <w:rsid w:val="000820DB"/>
    <w:rsid w:val="000A3E45"/>
    <w:rsid w:val="000B399C"/>
    <w:rsid w:val="00102BA2"/>
    <w:rsid w:val="001E34F2"/>
    <w:rsid w:val="00242C60"/>
    <w:rsid w:val="002E551E"/>
    <w:rsid w:val="00337EB8"/>
    <w:rsid w:val="0035620E"/>
    <w:rsid w:val="003C1B1F"/>
    <w:rsid w:val="004300BA"/>
    <w:rsid w:val="004A2C48"/>
    <w:rsid w:val="00597020"/>
    <w:rsid w:val="005D2264"/>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F34C"/>
  <w15:chartTrackingRefBased/>
  <w15:docId w15:val="{B7BB1F51-A41C-4095-BF67-DBE48534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2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2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2C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2C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2C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2C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2C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2C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2C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2C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2C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2C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2C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2C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2C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2C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2C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2C48"/>
    <w:rPr>
      <w:rFonts w:eastAsiaTheme="majorEastAsia" w:cstheme="majorBidi"/>
      <w:color w:val="272727" w:themeColor="text1" w:themeTint="D8"/>
    </w:rPr>
  </w:style>
  <w:style w:type="paragraph" w:styleId="Ttulo">
    <w:name w:val="Title"/>
    <w:basedOn w:val="Normal"/>
    <w:next w:val="Normal"/>
    <w:link w:val="TtuloCar"/>
    <w:uiPriority w:val="10"/>
    <w:qFormat/>
    <w:rsid w:val="004A2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2C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2C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2C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2C48"/>
    <w:pPr>
      <w:spacing w:before="160"/>
      <w:jc w:val="center"/>
    </w:pPr>
    <w:rPr>
      <w:i/>
      <w:iCs/>
      <w:color w:val="404040" w:themeColor="text1" w:themeTint="BF"/>
    </w:rPr>
  </w:style>
  <w:style w:type="character" w:customStyle="1" w:styleId="CitaCar">
    <w:name w:val="Cita Car"/>
    <w:basedOn w:val="Fuentedeprrafopredeter"/>
    <w:link w:val="Cita"/>
    <w:uiPriority w:val="29"/>
    <w:rsid w:val="004A2C48"/>
    <w:rPr>
      <w:i/>
      <w:iCs/>
      <w:color w:val="404040" w:themeColor="text1" w:themeTint="BF"/>
    </w:rPr>
  </w:style>
  <w:style w:type="paragraph" w:styleId="Prrafodelista">
    <w:name w:val="List Paragraph"/>
    <w:basedOn w:val="Normal"/>
    <w:uiPriority w:val="34"/>
    <w:qFormat/>
    <w:rsid w:val="004A2C48"/>
    <w:pPr>
      <w:ind w:left="720"/>
      <w:contextualSpacing/>
    </w:pPr>
  </w:style>
  <w:style w:type="character" w:styleId="nfasisintenso">
    <w:name w:val="Intense Emphasis"/>
    <w:basedOn w:val="Fuentedeprrafopredeter"/>
    <w:uiPriority w:val="21"/>
    <w:qFormat/>
    <w:rsid w:val="004A2C48"/>
    <w:rPr>
      <w:i/>
      <w:iCs/>
      <w:color w:val="0F4761" w:themeColor="accent1" w:themeShade="BF"/>
    </w:rPr>
  </w:style>
  <w:style w:type="paragraph" w:styleId="Citadestacada">
    <w:name w:val="Intense Quote"/>
    <w:basedOn w:val="Normal"/>
    <w:next w:val="Normal"/>
    <w:link w:val="CitadestacadaCar"/>
    <w:uiPriority w:val="30"/>
    <w:qFormat/>
    <w:rsid w:val="004A2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2C48"/>
    <w:rPr>
      <w:i/>
      <w:iCs/>
      <w:color w:val="0F4761" w:themeColor="accent1" w:themeShade="BF"/>
    </w:rPr>
  </w:style>
  <w:style w:type="character" w:styleId="Referenciaintensa">
    <w:name w:val="Intense Reference"/>
    <w:basedOn w:val="Fuentedeprrafopredeter"/>
    <w:uiPriority w:val="32"/>
    <w:qFormat/>
    <w:rsid w:val="004A2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520</Characters>
  <Application>Microsoft Office Word</Application>
  <DocSecurity>0</DocSecurity>
  <Lines>4</Lines>
  <Paragraphs>1</Paragraphs>
  <ScaleCrop>false</ScaleCrop>
  <Company>HP Inc.</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2025-05-29T10:54:00Z</dcterms:created>
  <dcterms:modified xsi:type="dcterms:W3CDTF">2025-05-29T10:55:00Z</dcterms:modified>
</cp:coreProperties>
</file>