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7880871E" w:rsidR="003F7434" w:rsidRPr="00040601" w:rsidRDefault="00974213" w:rsidP="001822B7">
      <w:pPr>
        <w:spacing w:after="120" w:line="276" w:lineRule="auto"/>
        <w:jc w:val="both"/>
        <w:rPr>
          <w:rFonts w:ascii="Calibri" w:hAnsi="Calibri" w:cs="Calibri"/>
          <w:u w:val="single"/>
        </w:rPr>
      </w:pPr>
      <w:r w:rsidRPr="00040601">
        <w:rPr>
          <w:rFonts w:ascii="Calibri" w:hAnsi="Calibri" w:cs="Calibri"/>
        </w:rPr>
        <w:t>25POR-2</w:t>
      </w:r>
      <w:r w:rsidR="001C0AD2" w:rsidRPr="00040601">
        <w:rPr>
          <w:rFonts w:ascii="Calibri" w:hAnsi="Calibri" w:cs="Calibri"/>
        </w:rPr>
        <w:t>5</w:t>
      </w:r>
      <w:r w:rsidR="00185FF3">
        <w:rPr>
          <w:rFonts w:ascii="Calibri" w:hAnsi="Calibri" w:cs="Calibri"/>
        </w:rPr>
        <w:t>6</w:t>
      </w:r>
    </w:p>
    <w:p w14:paraId="7F154B87" w14:textId="24F42543" w:rsidR="007D7FB5" w:rsidRPr="007D7FB5" w:rsidRDefault="007D7FB5" w:rsidP="007D7FB5">
      <w:pPr>
        <w:spacing w:after="120" w:line="276" w:lineRule="auto"/>
        <w:jc w:val="both"/>
        <w:rPr>
          <w:rFonts w:ascii="Calibri" w:hAnsi="Calibri" w:cs="Calibri"/>
        </w:rPr>
      </w:pPr>
      <w:r w:rsidRPr="007D7FB5">
        <w:rPr>
          <w:rFonts w:ascii="Calibri" w:hAnsi="Calibri" w:cs="Calibri"/>
        </w:rPr>
        <w:t>Doña Cristina López Mañero, miembro de las Cortes de Navarra, adscrita al Grupo</w:t>
      </w:r>
      <w:r>
        <w:rPr>
          <w:rFonts w:ascii="Calibri" w:hAnsi="Calibri" w:cs="Calibri"/>
        </w:rPr>
        <w:t xml:space="preserve"> </w:t>
      </w:r>
      <w:r w:rsidRPr="007D7FB5">
        <w:rPr>
          <w:rFonts w:ascii="Calibri" w:hAnsi="Calibri" w:cs="Calibri"/>
        </w:rPr>
        <w:t>Parlamentario Unión del Pueblo Navarro (UPN), realiza la siguiente pregunta oral</w:t>
      </w:r>
      <w:r>
        <w:rPr>
          <w:rFonts w:ascii="Calibri" w:hAnsi="Calibri" w:cs="Calibri"/>
        </w:rPr>
        <w:t xml:space="preserve"> </w:t>
      </w:r>
      <w:r w:rsidRPr="007D7FB5">
        <w:rPr>
          <w:rFonts w:ascii="Calibri" w:hAnsi="Calibri" w:cs="Calibri"/>
        </w:rPr>
        <w:t>dirigida a la presidenta del Gobierno de Navarra para su contestación en Pleno:</w:t>
      </w:r>
      <w:r>
        <w:rPr>
          <w:rFonts w:ascii="Calibri" w:hAnsi="Calibri" w:cs="Calibri"/>
        </w:rPr>
        <w:t xml:space="preserve"> </w:t>
      </w:r>
    </w:p>
    <w:p w14:paraId="583E4903" w14:textId="030EA69F" w:rsidR="007D7FB5" w:rsidRPr="007D7FB5" w:rsidRDefault="007D7FB5" w:rsidP="007D7FB5">
      <w:pPr>
        <w:spacing w:after="120" w:line="276" w:lineRule="auto"/>
        <w:jc w:val="both"/>
        <w:rPr>
          <w:rFonts w:ascii="Calibri" w:hAnsi="Calibri" w:cs="Calibri"/>
        </w:rPr>
      </w:pPr>
      <w:r w:rsidRPr="007D7FB5">
        <w:rPr>
          <w:rFonts w:ascii="Calibri" w:hAnsi="Calibri" w:cs="Calibri"/>
        </w:rPr>
        <w:t>¿Por qué se reunió a solas con el empresario Antxon Alonso Egurrola cuatro veces</w:t>
      </w:r>
      <w:r>
        <w:rPr>
          <w:rFonts w:ascii="Calibri" w:hAnsi="Calibri" w:cs="Calibri"/>
        </w:rPr>
        <w:t xml:space="preserve"> </w:t>
      </w:r>
      <w:r w:rsidRPr="007D7FB5">
        <w:rPr>
          <w:rFonts w:ascii="Calibri" w:hAnsi="Calibri" w:cs="Calibri"/>
        </w:rPr>
        <w:t>en 14 meses?</w:t>
      </w:r>
    </w:p>
    <w:p w14:paraId="1A4BA660" w14:textId="6883DA52" w:rsidR="00365466" w:rsidRDefault="007D7FB5" w:rsidP="007D7FB5">
      <w:pPr>
        <w:spacing w:after="120" w:line="276" w:lineRule="auto"/>
        <w:jc w:val="both"/>
        <w:rPr>
          <w:rFonts w:ascii="Calibri" w:hAnsi="Calibri" w:cs="Calibri"/>
        </w:rPr>
      </w:pPr>
      <w:r w:rsidRPr="007D7FB5">
        <w:rPr>
          <w:rFonts w:ascii="Calibri" w:hAnsi="Calibri" w:cs="Calibri"/>
        </w:rPr>
        <w:t>Pamplona, a 19 de junio de 2025</w:t>
      </w:r>
    </w:p>
    <w:p w14:paraId="534FF837" w14:textId="00F3C7CF" w:rsidR="00365466" w:rsidRPr="00040601" w:rsidRDefault="00365466" w:rsidP="0036546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="007D7FB5" w:rsidRPr="007D7FB5">
        <w:rPr>
          <w:rFonts w:ascii="Calibri" w:hAnsi="Calibri" w:cs="Calibri"/>
        </w:rPr>
        <w:t>Cristina López Mañero</w:t>
      </w:r>
    </w:p>
    <w:sectPr w:rsidR="00365466" w:rsidRPr="000406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601"/>
    <w:rsid w:val="0004082E"/>
    <w:rsid w:val="00085BFB"/>
    <w:rsid w:val="0009758C"/>
    <w:rsid w:val="00100867"/>
    <w:rsid w:val="001063F0"/>
    <w:rsid w:val="0012700A"/>
    <w:rsid w:val="001479B8"/>
    <w:rsid w:val="00176970"/>
    <w:rsid w:val="001822B7"/>
    <w:rsid w:val="00185723"/>
    <w:rsid w:val="00185FF3"/>
    <w:rsid w:val="001C0813"/>
    <w:rsid w:val="001C0AD2"/>
    <w:rsid w:val="001D286B"/>
    <w:rsid w:val="00270FCE"/>
    <w:rsid w:val="002B5866"/>
    <w:rsid w:val="002C2CBA"/>
    <w:rsid w:val="002D08AE"/>
    <w:rsid w:val="002D484D"/>
    <w:rsid w:val="002F1B15"/>
    <w:rsid w:val="002F7EA0"/>
    <w:rsid w:val="00365466"/>
    <w:rsid w:val="003A50E0"/>
    <w:rsid w:val="003C0F91"/>
    <w:rsid w:val="003F7434"/>
    <w:rsid w:val="00425A91"/>
    <w:rsid w:val="0045436C"/>
    <w:rsid w:val="00474235"/>
    <w:rsid w:val="004D19A2"/>
    <w:rsid w:val="004E69B7"/>
    <w:rsid w:val="005022DF"/>
    <w:rsid w:val="005141D3"/>
    <w:rsid w:val="00517634"/>
    <w:rsid w:val="00527FBF"/>
    <w:rsid w:val="005778F1"/>
    <w:rsid w:val="005826B3"/>
    <w:rsid w:val="00595B35"/>
    <w:rsid w:val="005C5517"/>
    <w:rsid w:val="005E0C01"/>
    <w:rsid w:val="00653469"/>
    <w:rsid w:val="006635EC"/>
    <w:rsid w:val="006747A5"/>
    <w:rsid w:val="006C6BE0"/>
    <w:rsid w:val="006F16DD"/>
    <w:rsid w:val="006F2970"/>
    <w:rsid w:val="00715306"/>
    <w:rsid w:val="0072313D"/>
    <w:rsid w:val="00727D6C"/>
    <w:rsid w:val="00774756"/>
    <w:rsid w:val="007B5F5F"/>
    <w:rsid w:val="007D7FB5"/>
    <w:rsid w:val="008223E7"/>
    <w:rsid w:val="00845A82"/>
    <w:rsid w:val="00863BD0"/>
    <w:rsid w:val="008C666C"/>
    <w:rsid w:val="008E408E"/>
    <w:rsid w:val="00911504"/>
    <w:rsid w:val="009168F5"/>
    <w:rsid w:val="0094372D"/>
    <w:rsid w:val="00974213"/>
    <w:rsid w:val="00984068"/>
    <w:rsid w:val="009A7A5A"/>
    <w:rsid w:val="00A20EEA"/>
    <w:rsid w:val="00A45945"/>
    <w:rsid w:val="00A62289"/>
    <w:rsid w:val="00A77084"/>
    <w:rsid w:val="00AA174D"/>
    <w:rsid w:val="00AC4B12"/>
    <w:rsid w:val="00AE2BC2"/>
    <w:rsid w:val="00AE508C"/>
    <w:rsid w:val="00AF4D35"/>
    <w:rsid w:val="00B24B6E"/>
    <w:rsid w:val="00B46472"/>
    <w:rsid w:val="00B93148"/>
    <w:rsid w:val="00BA3EA8"/>
    <w:rsid w:val="00BF3DD5"/>
    <w:rsid w:val="00BF6CCC"/>
    <w:rsid w:val="00C111F9"/>
    <w:rsid w:val="00C507D2"/>
    <w:rsid w:val="00CA6AFD"/>
    <w:rsid w:val="00CC5BC6"/>
    <w:rsid w:val="00D10586"/>
    <w:rsid w:val="00D13C25"/>
    <w:rsid w:val="00D542B4"/>
    <w:rsid w:val="00D54786"/>
    <w:rsid w:val="00D66914"/>
    <w:rsid w:val="00DD3574"/>
    <w:rsid w:val="00E03BF9"/>
    <w:rsid w:val="00E2532B"/>
    <w:rsid w:val="00E62334"/>
    <w:rsid w:val="00E62EC0"/>
    <w:rsid w:val="00E65EF3"/>
    <w:rsid w:val="00E7214F"/>
    <w:rsid w:val="00EB732D"/>
    <w:rsid w:val="00F32163"/>
    <w:rsid w:val="00F326C3"/>
    <w:rsid w:val="00F81149"/>
    <w:rsid w:val="00F849C4"/>
    <w:rsid w:val="00F873BD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2025-06-20T07:18:00Z</dcterms:created>
  <dcterms:modified xsi:type="dcterms:W3CDTF">2025-06-20T07:19:00Z</dcterms:modified>
</cp:coreProperties>
</file>