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11D" w14:textId="77777777" w:rsidR="00E62B22" w:rsidRDefault="00E62B22" w:rsidP="00E62B22">
      <w:pPr>
        <w:pStyle w:val="OFICIO-12"/>
      </w:pPr>
      <w:r>
        <w:t xml:space="preserve">En sesión celebrada el día </w:t>
      </w:r>
      <w:r w:rsidRPr="00C242B2">
        <w:rPr>
          <w:noProof/>
        </w:rPr>
        <w:t>23 de junio de 2025</w:t>
      </w:r>
      <w:r>
        <w:t xml:space="preserve">, la </w:t>
      </w:r>
      <w:r w:rsidRPr="00C242B2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4960E7C" w14:textId="77777777" w:rsidR="00E62B22" w:rsidRDefault="00E62B22" w:rsidP="00E62B22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Conforme a las Normas para la </w:t>
      </w:r>
      <w:r w:rsidRPr="00C242B2">
        <w:rPr>
          <w:rFonts w:ascii="Arial" w:hAnsi="Arial" w:cs="Arial"/>
          <w:noProof/>
          <w:sz w:val="24"/>
        </w:rPr>
        <w:t xml:space="preserve">elección de </w:t>
      </w:r>
      <w:r>
        <w:rPr>
          <w:rFonts w:ascii="Arial" w:hAnsi="Arial" w:cs="Arial"/>
          <w:noProof/>
          <w:sz w:val="24"/>
        </w:rPr>
        <w:t>un miembro</w:t>
      </w:r>
      <w:r w:rsidRPr="00C242B2">
        <w:rPr>
          <w:rFonts w:ascii="Arial" w:hAnsi="Arial" w:cs="Arial"/>
          <w:noProof/>
          <w:sz w:val="24"/>
        </w:rPr>
        <w:t xml:space="preserve"> para el Consejo Navarro del Euskera/Euskararen Nafar Kontseilua que le corresponde designar al Parlamento de Navarra</w:t>
      </w:r>
      <w:r>
        <w:rPr>
          <w:rFonts w:ascii="Arial" w:hAnsi="Arial"/>
          <w:sz w:val="24"/>
        </w:rPr>
        <w:t>, aprobadas por Acuerdo de esta Mesa del pasado de 16 de junio de 2025, (BOPN n.º 78, de 17-06-2025) (11-23/ELC-00009), SE ACUERDA:</w:t>
      </w:r>
    </w:p>
    <w:p w14:paraId="0BB66053" w14:textId="77777777" w:rsidR="00E62B22" w:rsidRDefault="00E62B22" w:rsidP="00E62B22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1.º Proclamar como candidatos para la</w:t>
      </w:r>
      <w:r>
        <w:rPr>
          <w:rFonts w:ascii="Arial" w:hAnsi="Arial" w:cs="Arial"/>
          <w:sz w:val="24"/>
        </w:rPr>
        <w:t xml:space="preserve"> </w:t>
      </w:r>
      <w:r w:rsidRPr="00C242B2">
        <w:rPr>
          <w:rFonts w:ascii="Arial" w:hAnsi="Arial" w:cs="Arial"/>
          <w:noProof/>
          <w:sz w:val="24"/>
        </w:rPr>
        <w:t xml:space="preserve">elección de </w:t>
      </w:r>
      <w:r>
        <w:rPr>
          <w:rFonts w:ascii="Arial" w:hAnsi="Arial" w:cs="Arial"/>
          <w:noProof/>
          <w:sz w:val="24"/>
        </w:rPr>
        <w:t>un miembro</w:t>
      </w:r>
      <w:r w:rsidRPr="00C242B2">
        <w:rPr>
          <w:rFonts w:ascii="Arial" w:hAnsi="Arial" w:cs="Arial"/>
          <w:noProof/>
          <w:sz w:val="24"/>
        </w:rPr>
        <w:t xml:space="preserve"> para el Consejo Navarro del Euskera/Euskararen Nafar Kontseilua que le corresponde designar al Parlamento de Navarra</w:t>
      </w:r>
      <w:r>
        <w:rPr>
          <w:rFonts w:ascii="Arial" w:hAnsi="Arial"/>
          <w:sz w:val="24"/>
        </w:rPr>
        <w:t>, a las siguientes personas:</w:t>
      </w:r>
    </w:p>
    <w:p w14:paraId="6E9A093F" w14:textId="77777777" w:rsidR="00E62B22" w:rsidRDefault="00E62B22" w:rsidP="00E62B22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D. </w:t>
      </w:r>
      <w:r w:rsidRPr="005428E8">
        <w:rPr>
          <w:rFonts w:ascii="Arial" w:hAnsi="Arial"/>
          <w:sz w:val="24"/>
        </w:rPr>
        <w:t>Ibai Crespo Luna</w:t>
      </w:r>
      <w:r>
        <w:rPr>
          <w:rFonts w:ascii="Arial" w:hAnsi="Arial"/>
          <w:sz w:val="24"/>
        </w:rPr>
        <w:t>, titular, y D. Javier Lecumberri Urabayen, suplente, a propuesta del G.P. Partido Socialista de Navarra.</w:t>
      </w:r>
    </w:p>
    <w:p w14:paraId="26619F76" w14:textId="77777777" w:rsidR="00E62B22" w:rsidRDefault="00E62B22" w:rsidP="00E62B22">
      <w:pPr>
        <w:pStyle w:val="OFICIO-12"/>
      </w:pPr>
      <w:r>
        <w:t>2.º Trasladar el presente Acuerdo a los y las Portavoces de los Grupos Parlamentarios y publicar el mismo en el Boletín Oficial del Parlamento de Navarra.</w:t>
      </w:r>
    </w:p>
    <w:p w14:paraId="0A2F492A" w14:textId="77777777" w:rsidR="00E62B22" w:rsidRDefault="00E62B22" w:rsidP="00E62B22">
      <w:pPr>
        <w:pStyle w:val="FECHA-12"/>
      </w:pPr>
      <w:r>
        <w:t xml:space="preserve">Pamplona, </w:t>
      </w:r>
      <w:r w:rsidRPr="00C242B2">
        <w:rPr>
          <w:noProof/>
        </w:rPr>
        <w:t>23 de junio de 2025</w:t>
      </w:r>
    </w:p>
    <w:p w14:paraId="531674D2" w14:textId="77777777" w:rsidR="00E62B22" w:rsidRDefault="00E62B22" w:rsidP="00E62B22">
      <w:pPr>
        <w:pStyle w:val="DESTFIRMA-12"/>
      </w:pPr>
      <w:r w:rsidRPr="00C242B2">
        <w:t>EL PRESIDENTE</w:t>
      </w:r>
    </w:p>
    <w:p w14:paraId="1F8C8EB5" w14:textId="77777777" w:rsidR="00E62B22" w:rsidRDefault="00E62B22" w:rsidP="00E62B22">
      <w:pPr>
        <w:pStyle w:val="NOMFIRMA-12"/>
      </w:pPr>
      <w:r w:rsidRPr="00C242B2">
        <w:t>Unai Hualde Iglesias</w:t>
      </w:r>
    </w:p>
    <w:p w14:paraId="54444B86" w14:textId="314B0FEF" w:rsidR="005778F1" w:rsidRPr="00E62B22" w:rsidRDefault="005778F1" w:rsidP="00E62B22"/>
    <w:sectPr w:rsidR="005778F1" w:rsidRPr="00E62B22" w:rsidSect="00E62B2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175" w:right="1077" w:bottom="1077" w:left="2722" w:header="720" w:footer="720" w:gutter="0"/>
      <w:paperSrc w:first="2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E455" w14:textId="77777777" w:rsidR="00E62B22" w:rsidRDefault="00E62B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97C5" w14:textId="77777777" w:rsidR="00E62B22" w:rsidRDefault="00E62B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6C6C" w14:textId="77777777" w:rsidR="00E62B22" w:rsidRDefault="00E62B2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773D" w14:textId="77777777" w:rsidR="00E62B22" w:rsidRDefault="00E62B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D78A" w14:textId="29C54F54" w:rsidR="00E62B22" w:rsidRDefault="00E62B22">
    <w:pPr>
      <w:pStyle w:val="Encabezado"/>
      <w:tabs>
        <w:tab w:val="clear" w:pos="4252"/>
        <w:tab w:val="center" w:pos="7088"/>
      </w:tabs>
      <w:rPr>
        <w:color w:val="C0C0C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2F14D3" wp14:editId="5FCF2B84">
          <wp:simplePos x="0" y="0"/>
          <wp:positionH relativeFrom="column">
            <wp:posOffset>-1222375</wp:posOffset>
          </wp:positionH>
          <wp:positionV relativeFrom="paragraph">
            <wp:posOffset>63500</wp:posOffset>
          </wp:positionV>
          <wp:extent cx="1579880" cy="1223645"/>
          <wp:effectExtent l="0" t="0" r="1270" b="0"/>
          <wp:wrapNone/>
          <wp:docPr id="589145157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C84F" w14:textId="77777777" w:rsidR="00E62B22" w:rsidRDefault="00E62B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5E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8442D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40E5E"/>
    <w:rsid w:val="008C666C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B22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A54E93"/>
  <w15:chartTrackingRefBased/>
  <w15:docId w15:val="{489B4208-28A0-4983-8E42-D5EE15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5E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E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E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E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E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E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E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E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4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E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E5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0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E5E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0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E5E"/>
    <w:rPr>
      <w:b/>
      <w:bCs/>
      <w:smallCaps/>
      <w:color w:val="0F4761" w:themeColor="accent1" w:themeShade="BF"/>
      <w:spacing w:val="5"/>
    </w:rPr>
  </w:style>
  <w:style w:type="paragraph" w:customStyle="1" w:styleId="DESTFIRMA-12">
    <w:name w:val="DESTFIRMA-12"/>
    <w:basedOn w:val="Normal"/>
    <w:rsid w:val="00740E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740E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CIO-12">
    <w:name w:val="OFICIO-12"/>
    <w:basedOn w:val="Normal"/>
    <w:rsid w:val="00740E5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E62B2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E62B2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NOMFIRMA-12">
    <w:name w:val="NOMFIRMA-12"/>
    <w:basedOn w:val="Normal"/>
    <w:next w:val="Normal"/>
    <w:rsid w:val="00E62B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2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B22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E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2025-06-23T14:09:00Z</dcterms:created>
  <dcterms:modified xsi:type="dcterms:W3CDTF">2025-06-23T14:10:00Z</dcterms:modified>
</cp:coreProperties>
</file>