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0FC01658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</w:t>
      </w:r>
      <w:r w:rsidR="008223E7">
        <w:rPr>
          <w:rFonts w:ascii="Calibri" w:hAnsi="Calibri" w:cs="Calibri"/>
        </w:rPr>
        <w:t>7</w:t>
      </w:r>
      <w:r w:rsidR="005C5517">
        <w:rPr>
          <w:rFonts w:ascii="Calibri" w:hAnsi="Calibri" w:cs="Calibri"/>
        </w:rPr>
        <w:t>1</w:t>
      </w:r>
    </w:p>
    <w:p w14:paraId="49E9F4DF" w14:textId="5079388C" w:rsidR="00E65EF3" w:rsidRPr="00E65EF3" w:rsidRDefault="00E65EF3" w:rsidP="00E65EF3">
      <w:pPr>
        <w:spacing w:after="120" w:line="276" w:lineRule="auto"/>
        <w:jc w:val="both"/>
        <w:rPr>
          <w:rFonts w:ascii="Calibri" w:hAnsi="Calibri" w:cs="Calibri"/>
        </w:rPr>
      </w:pPr>
      <w:r w:rsidRPr="00E65EF3">
        <w:rPr>
          <w:rFonts w:ascii="Calibri" w:hAnsi="Calibri" w:cs="Calibri"/>
        </w:rPr>
        <w:t>Don Juan Luis Sánchez de Muniáin Lacasia, miembro de las Cortes de Navarra, adscrito</w:t>
      </w:r>
      <w:r>
        <w:rPr>
          <w:rFonts w:ascii="Calibri" w:hAnsi="Calibri" w:cs="Calibri"/>
        </w:rPr>
        <w:t xml:space="preserve"> </w:t>
      </w:r>
      <w:r w:rsidRPr="00E65EF3">
        <w:rPr>
          <w:rFonts w:ascii="Calibri" w:hAnsi="Calibri" w:cs="Calibri"/>
        </w:rPr>
        <w:t>al Grupo Parlamentario Unión del Pueblo Navarro (UPN), al amparo de lo dispuesto en el</w:t>
      </w:r>
      <w:r>
        <w:rPr>
          <w:rFonts w:ascii="Calibri" w:hAnsi="Calibri" w:cs="Calibri"/>
        </w:rPr>
        <w:t xml:space="preserve"> </w:t>
      </w:r>
      <w:r w:rsidRPr="00E65EF3">
        <w:rPr>
          <w:rFonts w:ascii="Calibri" w:hAnsi="Calibri" w:cs="Calibri"/>
        </w:rPr>
        <w:t>Reglamento de la Cámara, expone,</w:t>
      </w:r>
    </w:p>
    <w:p w14:paraId="281C5708" w14:textId="15271ADB" w:rsidR="00E65EF3" w:rsidRPr="00E65EF3" w:rsidRDefault="00E65EF3" w:rsidP="00E65EF3">
      <w:pPr>
        <w:spacing w:after="120" w:line="276" w:lineRule="auto"/>
        <w:jc w:val="both"/>
        <w:rPr>
          <w:rFonts w:ascii="Calibri" w:hAnsi="Calibri" w:cs="Calibri"/>
        </w:rPr>
      </w:pPr>
      <w:r w:rsidRPr="00E65EF3">
        <w:rPr>
          <w:rFonts w:ascii="Calibri" w:hAnsi="Calibri" w:cs="Calibri"/>
        </w:rPr>
        <w:t>¿Cuál es el importe actual del riesgo vivo en avales y préstamos realizados por el</w:t>
      </w:r>
      <w:r>
        <w:rPr>
          <w:rFonts w:ascii="Calibri" w:hAnsi="Calibri" w:cs="Calibri"/>
        </w:rPr>
        <w:t xml:space="preserve"> </w:t>
      </w:r>
      <w:r w:rsidRPr="00E65EF3">
        <w:rPr>
          <w:rFonts w:ascii="Calibri" w:hAnsi="Calibri" w:cs="Calibri"/>
        </w:rPr>
        <w:t xml:space="preserve">gobierno de Navarra y sus sociedades públicas con la mercantil </w:t>
      </w:r>
      <w:r w:rsidR="004E69B7" w:rsidRPr="00E65EF3">
        <w:rPr>
          <w:rFonts w:ascii="Calibri" w:hAnsi="Calibri" w:cs="Calibri"/>
        </w:rPr>
        <w:t>Zeroa Multimedia</w:t>
      </w:r>
      <w:r w:rsidRPr="00E65EF3">
        <w:rPr>
          <w:rFonts w:ascii="Calibri" w:hAnsi="Calibri" w:cs="Calibri"/>
        </w:rPr>
        <w:t>?</w:t>
      </w:r>
    </w:p>
    <w:p w14:paraId="559E9D8E" w14:textId="1F4BA2A3" w:rsidR="00E65EF3" w:rsidRPr="00E65EF3" w:rsidRDefault="00E65EF3" w:rsidP="00E65EF3">
      <w:pPr>
        <w:spacing w:after="120" w:line="276" w:lineRule="auto"/>
        <w:jc w:val="both"/>
        <w:rPr>
          <w:rFonts w:ascii="Calibri" w:hAnsi="Calibri" w:cs="Calibri"/>
        </w:rPr>
      </w:pPr>
      <w:r w:rsidRPr="00E65EF3">
        <w:rPr>
          <w:rFonts w:ascii="Calibri" w:hAnsi="Calibri" w:cs="Calibri"/>
        </w:rPr>
        <w:t>En caso de que existan, ¿</w:t>
      </w:r>
      <w:r w:rsidR="004E69B7">
        <w:rPr>
          <w:rFonts w:ascii="Calibri" w:hAnsi="Calibri" w:cs="Calibri"/>
        </w:rPr>
        <w:t>a</w:t>
      </w:r>
      <w:r w:rsidRPr="00E65EF3">
        <w:rPr>
          <w:rFonts w:ascii="Calibri" w:hAnsi="Calibri" w:cs="Calibri"/>
        </w:rPr>
        <w:t xml:space="preserve"> qué corresponden las cantidades adeudadas y/o saldos de</w:t>
      </w:r>
      <w:r>
        <w:rPr>
          <w:rFonts w:ascii="Calibri" w:hAnsi="Calibri" w:cs="Calibri"/>
        </w:rPr>
        <w:t xml:space="preserve"> </w:t>
      </w:r>
      <w:r w:rsidRPr="00E65EF3">
        <w:rPr>
          <w:rFonts w:ascii="Calibri" w:hAnsi="Calibri" w:cs="Calibri"/>
        </w:rPr>
        <w:t>riesgos por avales?</w:t>
      </w:r>
    </w:p>
    <w:p w14:paraId="77A12E40" w14:textId="77777777" w:rsidR="00E65EF3" w:rsidRDefault="00E65EF3" w:rsidP="00E65EF3">
      <w:pPr>
        <w:spacing w:after="120" w:line="276" w:lineRule="auto"/>
        <w:jc w:val="both"/>
        <w:rPr>
          <w:rFonts w:ascii="Calibri" w:hAnsi="Calibri" w:cs="Calibri"/>
        </w:rPr>
      </w:pPr>
      <w:r w:rsidRPr="00E65EF3">
        <w:rPr>
          <w:rFonts w:ascii="Calibri" w:hAnsi="Calibri" w:cs="Calibri"/>
        </w:rPr>
        <w:t>Pamplona, a 19 de junio de 2025</w:t>
      </w:r>
    </w:p>
    <w:p w14:paraId="76D3091F" w14:textId="0C0C718D" w:rsidR="001822B7" w:rsidRPr="002F1B15" w:rsidRDefault="00FE4C7A" w:rsidP="00E65EF3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</w:t>
      </w:r>
      <w:r w:rsidR="001822B7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o</w:t>
      </w:r>
      <w:r w:rsidR="001822B7">
        <w:rPr>
          <w:rFonts w:ascii="Calibri" w:hAnsi="Calibri" w:cs="Calibri"/>
        </w:rPr>
        <w:t xml:space="preserve"> Foral: </w:t>
      </w:r>
      <w:r w:rsidR="00E65EF3" w:rsidRPr="00E65EF3">
        <w:rPr>
          <w:rFonts w:ascii="Calibri" w:hAnsi="Calibri" w:cs="Calibri"/>
        </w:rPr>
        <w:t>Juan Luis Sánchez de Muniáin Lacasia</w:t>
      </w:r>
    </w:p>
    <w:sectPr w:rsidR="001822B7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778F1"/>
    <w:rsid w:val="005826B3"/>
    <w:rsid w:val="00595B35"/>
    <w:rsid w:val="005C5517"/>
    <w:rsid w:val="00653469"/>
    <w:rsid w:val="006747A5"/>
    <w:rsid w:val="006C6BE0"/>
    <w:rsid w:val="006F16DD"/>
    <w:rsid w:val="006F2970"/>
    <w:rsid w:val="00715306"/>
    <w:rsid w:val="0072313D"/>
    <w:rsid w:val="00727D6C"/>
    <w:rsid w:val="008223E7"/>
    <w:rsid w:val="008C666C"/>
    <w:rsid w:val="008E408E"/>
    <w:rsid w:val="00911504"/>
    <w:rsid w:val="0094372D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B46472"/>
    <w:rsid w:val="00B93148"/>
    <w:rsid w:val="00BF3DD5"/>
    <w:rsid w:val="00BF6CCC"/>
    <w:rsid w:val="00C111F9"/>
    <w:rsid w:val="00C507D2"/>
    <w:rsid w:val="00CA6AFD"/>
    <w:rsid w:val="00CC5BC6"/>
    <w:rsid w:val="00D10586"/>
    <w:rsid w:val="00D13C25"/>
    <w:rsid w:val="00DD3574"/>
    <w:rsid w:val="00E03BF9"/>
    <w:rsid w:val="00E62334"/>
    <w:rsid w:val="00E62EC0"/>
    <w:rsid w:val="00E65EF3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2025-06-20T06:09:00Z</dcterms:created>
  <dcterms:modified xsi:type="dcterms:W3CDTF">2025-06-20T06:11:00Z</dcterms:modified>
</cp:coreProperties>
</file>