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3F22D082" w:rsidR="003F7434" w:rsidRDefault="003F7434" w:rsidP="001822B7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>25PES-274</w:t>
      </w:r>
    </w:p>
    <w:p w14:paraId="3D9FAFE7" w14:textId="7BB1FA10" w:rsidR="00750B06" w:rsidRPr="00750B06" w:rsidRDefault="00750B06" w:rsidP="00750B06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>EH Bildu Nafarroa talde parlamentarioko parlamentari Eneka Maiz Ulaiarrek, Nafarroako Parlamentuko Erregelamenduaren babesean, honako galdera hauek egiten dizkio Hezkuntza Departamentuari, idatziz erantzun ditzan:</w:t>
      </w:r>
    </w:p>
    <w:p w14:paraId="27EEB03F" w14:textId="1B73E064" w:rsidR="00750B06" w:rsidRPr="00750B06" w:rsidRDefault="00750B06" w:rsidP="00750B06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Barasoaingo eta Garinoaingo hezkuntza-erkidegoko ordezkariek Nafarroako Foru Komunitateko ikastetxe publikoen sarea berrantolatzea eskatu dute, Barasoaingo Martín de </w:t>
      </w:r>
      <w:proofErr w:type="spellStart"/>
      <w:r>
        <w:rPr>
          <w:rFonts w:ascii="Calibri" w:hAnsi="Calibri"/>
        </w:rPr>
        <w:t>Azpilcueta</w:t>
      </w:r>
      <w:proofErr w:type="spellEnd"/>
      <w:r>
        <w:rPr>
          <w:rFonts w:ascii="Calibri" w:hAnsi="Calibri"/>
        </w:rPr>
        <w:t xml:space="preserve"> HLHIP eskualdeko ikastetxea izan dadin. Familiek diote onena litzatekeela Orbaibarko ikasleek Tafallako </w:t>
      </w:r>
      <w:proofErr w:type="spellStart"/>
      <w:r>
        <w:rPr>
          <w:rFonts w:ascii="Calibri" w:hAnsi="Calibri"/>
        </w:rPr>
        <w:t>Marqués</w:t>
      </w:r>
      <w:proofErr w:type="spellEnd"/>
      <w:r>
        <w:rPr>
          <w:rFonts w:ascii="Calibri" w:hAnsi="Calibri"/>
        </w:rPr>
        <w:t xml:space="preserve"> de la Real </w:t>
      </w:r>
      <w:proofErr w:type="spellStart"/>
      <w:r>
        <w:rPr>
          <w:rFonts w:ascii="Calibri" w:hAnsi="Calibri"/>
        </w:rPr>
        <w:t>Defensa</w:t>
      </w:r>
      <w:proofErr w:type="spellEnd"/>
      <w:r>
        <w:rPr>
          <w:rFonts w:ascii="Calibri" w:hAnsi="Calibri"/>
        </w:rPr>
        <w:t xml:space="preserve"> eskualdeko ikastetxeraino joan behar ez izatea, orain egiten duten moduan, ikasketak egiteko.</w:t>
      </w:r>
    </w:p>
    <w:p w14:paraId="12365806" w14:textId="35B64108" w:rsidR="00861B85" w:rsidRPr="00861B85" w:rsidRDefault="00861B85" w:rsidP="00861B85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• Nola aldatuko litzateke Barasoaingo Martín de </w:t>
      </w:r>
      <w:proofErr w:type="spellStart"/>
      <w:r>
        <w:rPr>
          <w:rFonts w:ascii="Calibri" w:hAnsi="Calibri"/>
        </w:rPr>
        <w:t>Azpilcueta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HLHIPko</w:t>
      </w:r>
      <w:proofErr w:type="spellEnd"/>
      <w:r>
        <w:rPr>
          <w:rFonts w:ascii="Calibri" w:hAnsi="Calibri"/>
        </w:rPr>
        <w:t xml:space="preserve"> jantokiaren kudeaketa, eskualdekoa balitz?</w:t>
      </w:r>
    </w:p>
    <w:p w14:paraId="0A60C9D3" w14:textId="4540BD88" w:rsidR="00861B85" w:rsidRPr="00861B85" w:rsidRDefault="00861B85" w:rsidP="00861B85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>• Ekonomikoki, nola eraginen lieke aldaketa horrek eguneroko menuaren prezioari eta familien ekarpenari? Zer gertatuko litzateke jantokiko bekekin?</w:t>
      </w:r>
    </w:p>
    <w:p w14:paraId="1ED46902" w14:textId="2FFD4E07" w:rsidR="00861B85" w:rsidRPr="00861B85" w:rsidRDefault="00861B85" w:rsidP="00861B85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• Nola aldatuko litzateke Barasoaingo Martín de </w:t>
      </w:r>
      <w:proofErr w:type="spellStart"/>
      <w:r>
        <w:rPr>
          <w:rFonts w:ascii="Calibri" w:hAnsi="Calibri"/>
        </w:rPr>
        <w:t>Azpilcueta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HLHIPko</w:t>
      </w:r>
      <w:proofErr w:type="spellEnd"/>
      <w:r>
        <w:rPr>
          <w:rFonts w:ascii="Calibri" w:hAnsi="Calibri"/>
        </w:rPr>
        <w:t xml:space="preserve"> eskola-garraioaren zerbitzua, eskualdekoa balitz?</w:t>
      </w:r>
    </w:p>
    <w:p w14:paraId="25F1F881" w14:textId="77777777" w:rsidR="00861B85" w:rsidRDefault="00861B85" w:rsidP="00861B85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>• Erabil al litezke Barasoaindik igarotzen diren egungo eskola-garraioko lineak?</w:t>
      </w:r>
    </w:p>
    <w:p w14:paraId="2FB96159" w14:textId="1502C2A5" w:rsidR="00750B06" w:rsidRDefault="00750B06" w:rsidP="00861B85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>Iruñean, 2025eko ekainaren 19an</w:t>
      </w:r>
    </w:p>
    <w:p w14:paraId="05993A32" w14:textId="5777A0D0" w:rsidR="00750B06" w:rsidRPr="002F1B15" w:rsidRDefault="00750B06" w:rsidP="00750B06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>Foru parlamentaria: Eneka Maiz Ulaiar</w:t>
      </w:r>
    </w:p>
    <w:sectPr w:rsidR="00750B06" w:rsidRPr="002F1B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27594"/>
    <w:rsid w:val="0004082E"/>
    <w:rsid w:val="000743E2"/>
    <w:rsid w:val="00085BFB"/>
    <w:rsid w:val="0009758C"/>
    <w:rsid w:val="00100867"/>
    <w:rsid w:val="00176970"/>
    <w:rsid w:val="001822B7"/>
    <w:rsid w:val="00185723"/>
    <w:rsid w:val="001D286B"/>
    <w:rsid w:val="002A4E37"/>
    <w:rsid w:val="002B5866"/>
    <w:rsid w:val="002C2CBA"/>
    <w:rsid w:val="002F1B15"/>
    <w:rsid w:val="002F7EA0"/>
    <w:rsid w:val="003158BE"/>
    <w:rsid w:val="003A50E0"/>
    <w:rsid w:val="003F7434"/>
    <w:rsid w:val="00425A91"/>
    <w:rsid w:val="0045436C"/>
    <w:rsid w:val="00474235"/>
    <w:rsid w:val="004D19A2"/>
    <w:rsid w:val="004E69B7"/>
    <w:rsid w:val="005022DF"/>
    <w:rsid w:val="005141D3"/>
    <w:rsid w:val="00517634"/>
    <w:rsid w:val="005778F1"/>
    <w:rsid w:val="005826B3"/>
    <w:rsid w:val="00595B35"/>
    <w:rsid w:val="005C5517"/>
    <w:rsid w:val="00653469"/>
    <w:rsid w:val="006747A5"/>
    <w:rsid w:val="006C6BE0"/>
    <w:rsid w:val="006F16DD"/>
    <w:rsid w:val="006F2970"/>
    <w:rsid w:val="00715306"/>
    <w:rsid w:val="0072313D"/>
    <w:rsid w:val="00727D6C"/>
    <w:rsid w:val="00750B06"/>
    <w:rsid w:val="007A0B22"/>
    <w:rsid w:val="008223E7"/>
    <w:rsid w:val="00852342"/>
    <w:rsid w:val="00861B85"/>
    <w:rsid w:val="008C666C"/>
    <w:rsid w:val="008E408E"/>
    <w:rsid w:val="00911504"/>
    <w:rsid w:val="0094372D"/>
    <w:rsid w:val="00984068"/>
    <w:rsid w:val="009A7A5A"/>
    <w:rsid w:val="009F45D4"/>
    <w:rsid w:val="00A45945"/>
    <w:rsid w:val="00A62289"/>
    <w:rsid w:val="00A77084"/>
    <w:rsid w:val="00AA174D"/>
    <w:rsid w:val="00AC4B12"/>
    <w:rsid w:val="00AE2BC2"/>
    <w:rsid w:val="00AE508C"/>
    <w:rsid w:val="00AE7E67"/>
    <w:rsid w:val="00B46472"/>
    <w:rsid w:val="00B831AC"/>
    <w:rsid w:val="00B93148"/>
    <w:rsid w:val="00BF3DD5"/>
    <w:rsid w:val="00BF6CCC"/>
    <w:rsid w:val="00C111F9"/>
    <w:rsid w:val="00C507D2"/>
    <w:rsid w:val="00CA6AFD"/>
    <w:rsid w:val="00CC5BC6"/>
    <w:rsid w:val="00D10586"/>
    <w:rsid w:val="00D13C25"/>
    <w:rsid w:val="00DD3574"/>
    <w:rsid w:val="00E03BF9"/>
    <w:rsid w:val="00E62334"/>
    <w:rsid w:val="00E62EC0"/>
    <w:rsid w:val="00E65EF3"/>
    <w:rsid w:val="00F32163"/>
    <w:rsid w:val="00F326C3"/>
    <w:rsid w:val="00F81149"/>
    <w:rsid w:val="00F849C4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5</cp:revision>
  <dcterms:created xsi:type="dcterms:W3CDTF">2025-06-20T07:33:00Z</dcterms:created>
  <dcterms:modified xsi:type="dcterms:W3CDTF">2025-06-26T08:25:00Z</dcterms:modified>
</cp:coreProperties>
</file>