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B122" w14:textId="77777777" w:rsidR="00E42BEC" w:rsidRPr="007609B0" w:rsidRDefault="00E42BEC" w:rsidP="00E42BEC">
      <w:pPr>
        <w:pStyle w:val="OFI-FIRMA3"/>
        <w:rPr>
          <w:noProof/>
          <w:sz w:val="16"/>
          <w:szCs w:val="16"/>
        </w:rPr>
      </w:pPr>
    </w:p>
    <w:p w14:paraId="45455AD7" w14:textId="77777777" w:rsidR="00E42BEC" w:rsidRDefault="00E42BEC" w:rsidP="00E42BEC">
      <w:pPr>
        <w:pStyle w:val="OFI-TITULO1"/>
      </w:pPr>
      <w:r>
        <w:rPr>
          <w:noProof/>
        </w:rPr>
        <w:t>SERIE B:  PROPOSICIONES DE LEY FORAL</w:t>
      </w:r>
    </w:p>
    <w:p w14:paraId="10BABCC1" w14:textId="4D84BF33" w:rsidR="00E42BEC" w:rsidRDefault="00E42BEC" w:rsidP="00E42BEC">
      <w:pPr>
        <w:pStyle w:val="TITULO-1"/>
        <w:rPr>
          <w:rFonts w:ascii="Arial (W1)" w:hAnsi="Arial (W1)"/>
          <w:sz w:val="24"/>
        </w:rPr>
      </w:pPr>
      <w:r w:rsidRPr="00854A7A">
        <w:rPr>
          <w:rFonts w:ascii="Arial" w:hAnsi="Arial" w:cs="Arial"/>
          <w:noProof/>
          <w:sz w:val="24"/>
          <w:szCs w:val="24"/>
        </w:rPr>
        <w:t>11-25/PRO-00014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BB632C" w:rsidRPr="00BB632C">
        <w:rPr>
          <w:rFonts w:ascii="Arial (W1)" w:hAnsi="Arial (W1)"/>
          <w:caps w:val="0"/>
          <w:sz w:val="24"/>
        </w:rPr>
        <w:t>Foral de modificación de la Ley Foral 2/1995 de 10 de marzo, de Haciendas Locales de Navarra</w:t>
      </w:r>
    </w:p>
    <w:p w14:paraId="66E7F900" w14:textId="2C04B908" w:rsidR="00E42BEC" w:rsidRDefault="0062251A" w:rsidP="00E42BEC">
      <w:pPr>
        <w:pStyle w:val="OFI-TITULO3"/>
      </w:pPr>
      <w:r>
        <w:rPr>
          <w:caps w:val="0"/>
        </w:rPr>
        <w:t>Rechazo por el Pleno</w:t>
      </w:r>
    </w:p>
    <w:p w14:paraId="6C485A60" w14:textId="77777777" w:rsidR="00E42BEC" w:rsidRDefault="00E42BEC" w:rsidP="00E42BEC">
      <w:pPr>
        <w:pStyle w:val="OFI-TEXTO"/>
      </w:pPr>
      <w:r>
        <w:t xml:space="preserve">El Pleno del Parlamento de Navarra, en sesión celebrada el día </w:t>
      </w:r>
      <w:r w:rsidRPr="00854A7A">
        <w:rPr>
          <w:noProof/>
        </w:rPr>
        <w:t>26 de junio de 2025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854A7A">
        <w:rPr>
          <w:rFonts w:ascii="Arial (W1)" w:hAnsi="Arial (W1)"/>
          <w:noProof/>
        </w:rPr>
        <w:t>de modificación de la Ley Foral 2/1995 de 10 de marzo, de Haciendas Locales de Navarra</w:t>
      </w:r>
      <w:r>
        <w:t>.</w:t>
      </w:r>
    </w:p>
    <w:p w14:paraId="2EC00BDD" w14:textId="77777777" w:rsidR="00E42BEC" w:rsidRDefault="00E42BEC" w:rsidP="00E42BEC">
      <w:pPr>
        <w:pStyle w:val="OFI-TEXTO"/>
      </w:pPr>
      <w:r>
        <w:t>Se ordena la publicación del citado Acuerdo en cumplimiento de lo dispuesto en el artículo 179 del Reglamento de la Cámara.</w:t>
      </w:r>
    </w:p>
    <w:p w14:paraId="1893E1D9" w14:textId="77777777" w:rsidR="00E42BEC" w:rsidRDefault="00E42BEC" w:rsidP="00E42BEC">
      <w:pPr>
        <w:pStyle w:val="OFI-FECHA"/>
      </w:pPr>
      <w:r>
        <w:t xml:space="preserve">Pamplona, </w:t>
      </w:r>
      <w:r w:rsidRPr="00854A7A">
        <w:rPr>
          <w:noProof/>
        </w:rPr>
        <w:t>27 de junio de 2025</w:t>
      </w:r>
    </w:p>
    <w:p w14:paraId="7C4BFD06" w14:textId="77777777" w:rsidR="00E42BEC" w:rsidRDefault="00E42BEC" w:rsidP="00E42BEC">
      <w:pPr>
        <w:pStyle w:val="OFI-FIRMA3"/>
      </w:pPr>
      <w:r w:rsidRPr="00854A7A">
        <w:rPr>
          <w:noProof/>
        </w:rPr>
        <w:t>El Presidente</w:t>
      </w:r>
      <w:r>
        <w:t xml:space="preserve">:  </w:t>
      </w:r>
      <w:r w:rsidRPr="00854A7A">
        <w:rPr>
          <w:noProof/>
        </w:rPr>
        <w:t>Unai Hualde Iglesias</w:t>
      </w:r>
    </w:p>
    <w:p w14:paraId="0A36BC0E" w14:textId="77777777" w:rsidR="00C451FF" w:rsidRDefault="00C451FF"/>
    <w:sectPr w:rsidR="00C451FF" w:rsidSect="00E42B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9439D" w14:textId="77777777" w:rsidR="00E42BEC" w:rsidRDefault="00E42BEC" w:rsidP="00E42BEC">
      <w:pPr>
        <w:spacing w:after="0" w:line="240" w:lineRule="auto"/>
      </w:pPr>
      <w:r>
        <w:separator/>
      </w:r>
    </w:p>
  </w:endnote>
  <w:endnote w:type="continuationSeparator" w:id="0">
    <w:p w14:paraId="549E5649" w14:textId="77777777" w:rsidR="00E42BEC" w:rsidRDefault="00E42BEC" w:rsidP="00E4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233ED" w14:textId="77777777" w:rsidR="00E42BEC" w:rsidRDefault="00E42B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D313A" w14:textId="77777777" w:rsidR="00E42BEC" w:rsidRDefault="00E42B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7322B" w14:textId="77777777" w:rsidR="00E42BEC" w:rsidRDefault="00E42BEC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2E2E6" w14:textId="77777777" w:rsidR="00E42BEC" w:rsidRDefault="00E42BEC" w:rsidP="00E42BEC">
      <w:pPr>
        <w:spacing w:after="0" w:line="240" w:lineRule="auto"/>
      </w:pPr>
      <w:r>
        <w:separator/>
      </w:r>
    </w:p>
  </w:footnote>
  <w:footnote w:type="continuationSeparator" w:id="0">
    <w:p w14:paraId="26F74EB6" w14:textId="77777777" w:rsidR="00E42BEC" w:rsidRDefault="00E42BEC" w:rsidP="00E4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99F23" w14:textId="77777777" w:rsidR="00E42BEC" w:rsidRDefault="00E42B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5DD8" w14:textId="77777777" w:rsidR="00E42BEC" w:rsidRDefault="00E42BE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E6296" w14:textId="77777777" w:rsidR="00E42BEC" w:rsidRDefault="00E42BEC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E732946" wp14:editId="630337C5">
          <wp:simplePos x="0" y="0"/>
          <wp:positionH relativeFrom="column">
            <wp:posOffset>-1117600</wp:posOffset>
          </wp:positionH>
          <wp:positionV relativeFrom="paragraph">
            <wp:posOffset>-209550</wp:posOffset>
          </wp:positionV>
          <wp:extent cx="1579880" cy="1223645"/>
          <wp:effectExtent l="0" t="0" r="1270" b="14605"/>
          <wp:wrapNone/>
          <wp:docPr id="807787966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854A7A">
      <w:rPr>
        <w:noProof/>
      </w:rPr>
      <w:t>11-25/PRO-00014</w:t>
    </w:r>
    <w:r>
      <w:t>)</w:t>
    </w:r>
  </w:p>
  <w:p w14:paraId="2478DB74" w14:textId="77777777" w:rsidR="00E42BEC" w:rsidRDefault="00E42BE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82431857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BEC"/>
    <w:rsid w:val="001F2AE4"/>
    <w:rsid w:val="002E09AF"/>
    <w:rsid w:val="0062251A"/>
    <w:rsid w:val="006B6500"/>
    <w:rsid w:val="00911B26"/>
    <w:rsid w:val="0092703D"/>
    <w:rsid w:val="00BB632C"/>
    <w:rsid w:val="00C451FF"/>
    <w:rsid w:val="00D12297"/>
    <w:rsid w:val="00D625BD"/>
    <w:rsid w:val="00E4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ED7FE9B"/>
  <w15:chartTrackingRefBased/>
  <w15:docId w15:val="{A3DFE792-E1FA-4C80-AD42-C4CC01EB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42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2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2B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2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2B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2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2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2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2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42BE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2BE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2BE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2BE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2BE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2BE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2BE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2BE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2BE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42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2BE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42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2BE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42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2BE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42B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2B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2B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2BE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42BE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42BEC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E42BE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42BE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E42BE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42BE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42BE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E42BEC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4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2BE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E42B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2BE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498</Characters>
  <Application>Microsoft Office Word</Application>
  <DocSecurity>0</DocSecurity>
  <Lines>4</Lines>
  <Paragraphs>1</Paragraphs>
  <ScaleCrop>false</ScaleCrop>
  <Company>Parlamento Navarra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cp:lastPrinted>2025-06-27T08:48:00Z</cp:lastPrinted>
  <dcterms:created xsi:type="dcterms:W3CDTF">2025-06-27T06:02:00Z</dcterms:created>
  <dcterms:modified xsi:type="dcterms:W3CDTF">2025-06-30T07:58:00Z</dcterms:modified>
</cp:coreProperties>
</file>