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17AF" w14:textId="68325799" w:rsidR="007C5D13" w:rsidRPr="00066A0D" w:rsidRDefault="00066A0D" w:rsidP="00066A0D">
      <w:pPr>
        <w:tabs>
          <w:tab w:val="left" w:pos="3371"/>
        </w:tabs>
        <w:spacing w:before="67" w:after="120" w:line="276" w:lineRule="auto"/>
        <w:jc w:val="both"/>
        <w:rPr>
          <w:rFonts w:eastAsia="Arial" w:cstheme="minorHAnsi"/>
          <w:lang w:val="es-ES"/>
        </w:rPr>
      </w:pPr>
      <w:r>
        <w:rPr>
          <w:rFonts w:cstheme="minorHAnsi"/>
          <w:b/>
          <w:spacing w:val="-1"/>
          <w:w w:val="105"/>
          <w:lang w:val="es-ES"/>
        </w:rPr>
        <w:t>11-25</w:t>
      </w:r>
      <w:r w:rsidR="00B35107" w:rsidRPr="00066A0D">
        <w:rPr>
          <w:rFonts w:cstheme="minorHAnsi"/>
          <w:b/>
          <w:spacing w:val="-1"/>
          <w:w w:val="105"/>
          <w:lang w:val="es-ES"/>
        </w:rPr>
        <w:t>/M</w:t>
      </w:r>
      <w:r w:rsidR="00B35107" w:rsidRPr="00066A0D">
        <w:rPr>
          <w:rFonts w:cstheme="minorHAnsi"/>
          <w:b/>
          <w:spacing w:val="-2"/>
          <w:w w:val="105"/>
          <w:lang w:val="es-ES"/>
        </w:rPr>
        <w:t>OC</w:t>
      </w:r>
      <w:r w:rsidR="00B35107" w:rsidRPr="00066A0D">
        <w:rPr>
          <w:rFonts w:cstheme="minorHAnsi"/>
          <w:b/>
          <w:spacing w:val="-1"/>
          <w:w w:val="105"/>
          <w:lang w:val="es-ES"/>
        </w:rPr>
        <w:t>-00079.</w:t>
      </w:r>
      <w:r w:rsidR="00B35107" w:rsidRPr="00066A0D">
        <w:rPr>
          <w:rFonts w:cstheme="minorHAnsi"/>
          <w:b/>
          <w:spacing w:val="-14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2"/>
          <w:w w:val="105"/>
          <w:lang w:val="es-ES"/>
        </w:rPr>
        <w:t>Reso</w:t>
      </w:r>
      <w:r w:rsidR="00B35107" w:rsidRPr="00066A0D">
        <w:rPr>
          <w:rFonts w:cstheme="minorHAnsi"/>
          <w:b/>
          <w:spacing w:val="-1"/>
          <w:w w:val="105"/>
          <w:lang w:val="es-ES"/>
        </w:rPr>
        <w:t>l</w:t>
      </w:r>
      <w:r w:rsidR="00B35107" w:rsidRPr="00066A0D">
        <w:rPr>
          <w:rFonts w:cstheme="minorHAnsi"/>
          <w:b/>
          <w:spacing w:val="-2"/>
          <w:w w:val="105"/>
          <w:lang w:val="es-ES"/>
        </w:rPr>
        <w:t>uc</w:t>
      </w:r>
      <w:r w:rsidR="00B35107" w:rsidRPr="00066A0D">
        <w:rPr>
          <w:rFonts w:cstheme="minorHAnsi"/>
          <w:b/>
          <w:spacing w:val="-1"/>
          <w:w w:val="105"/>
          <w:lang w:val="es-ES"/>
        </w:rPr>
        <w:t>i</w:t>
      </w:r>
      <w:r w:rsidR="00B35107" w:rsidRPr="00066A0D">
        <w:rPr>
          <w:rFonts w:cstheme="minorHAnsi"/>
          <w:b/>
          <w:spacing w:val="-2"/>
          <w:w w:val="105"/>
          <w:lang w:val="es-ES"/>
        </w:rPr>
        <w:t>ó</w:t>
      </w:r>
      <w:r w:rsidR="00B35107" w:rsidRPr="00066A0D">
        <w:rPr>
          <w:rFonts w:cstheme="minorHAnsi"/>
          <w:b/>
          <w:spacing w:val="-1"/>
          <w:w w:val="105"/>
          <w:lang w:val="es-ES"/>
        </w:rPr>
        <w:t>n</w:t>
      </w:r>
      <w:r w:rsidR="00B35107" w:rsidRPr="00066A0D">
        <w:rPr>
          <w:rFonts w:cstheme="minorHAnsi"/>
          <w:b/>
          <w:spacing w:val="-14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1"/>
          <w:w w:val="105"/>
          <w:lang w:val="es-ES"/>
        </w:rPr>
        <w:t>p</w:t>
      </w:r>
      <w:r w:rsidR="00B35107" w:rsidRPr="00066A0D">
        <w:rPr>
          <w:rFonts w:cstheme="minorHAnsi"/>
          <w:b/>
          <w:spacing w:val="-2"/>
          <w:w w:val="105"/>
          <w:lang w:val="es-ES"/>
        </w:rPr>
        <w:t>o</w:t>
      </w:r>
      <w:r w:rsidR="00B35107" w:rsidRPr="00066A0D">
        <w:rPr>
          <w:rFonts w:cstheme="minorHAnsi"/>
          <w:b/>
          <w:spacing w:val="-1"/>
          <w:w w:val="105"/>
          <w:lang w:val="es-ES"/>
        </w:rPr>
        <w:t>r</w:t>
      </w:r>
      <w:r w:rsidR="00B35107" w:rsidRPr="00066A0D">
        <w:rPr>
          <w:rFonts w:cstheme="minorHAnsi"/>
          <w:b/>
          <w:spacing w:val="-14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1"/>
          <w:w w:val="105"/>
          <w:lang w:val="es-ES"/>
        </w:rPr>
        <w:t>l</w:t>
      </w:r>
      <w:r w:rsidR="00B35107" w:rsidRPr="00066A0D">
        <w:rPr>
          <w:rFonts w:cstheme="minorHAnsi"/>
          <w:b/>
          <w:spacing w:val="-2"/>
          <w:w w:val="105"/>
          <w:lang w:val="es-ES"/>
        </w:rPr>
        <w:t>a</w:t>
      </w:r>
      <w:r w:rsidR="00B35107" w:rsidRPr="00066A0D">
        <w:rPr>
          <w:rFonts w:cstheme="minorHAnsi"/>
          <w:b/>
          <w:spacing w:val="-15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2"/>
          <w:w w:val="105"/>
          <w:lang w:val="es-ES"/>
        </w:rPr>
        <w:t>que</w:t>
      </w:r>
      <w:r w:rsidR="00B35107" w:rsidRPr="00066A0D">
        <w:rPr>
          <w:rFonts w:cstheme="minorHAnsi"/>
          <w:b/>
          <w:spacing w:val="-15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w w:val="105"/>
          <w:lang w:val="es-ES"/>
        </w:rPr>
        <w:t>se</w:t>
      </w:r>
      <w:r w:rsidR="00B35107" w:rsidRPr="00066A0D">
        <w:rPr>
          <w:rFonts w:cstheme="minorHAnsi"/>
          <w:b/>
          <w:spacing w:val="-15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2"/>
          <w:w w:val="105"/>
          <w:lang w:val="es-ES"/>
        </w:rPr>
        <w:t>co</w:t>
      </w:r>
      <w:r w:rsidR="00B35107" w:rsidRPr="00066A0D">
        <w:rPr>
          <w:rFonts w:cstheme="minorHAnsi"/>
          <w:b/>
          <w:spacing w:val="-1"/>
          <w:w w:val="105"/>
          <w:lang w:val="es-ES"/>
        </w:rPr>
        <w:t>n</w:t>
      </w:r>
      <w:r w:rsidR="00B35107" w:rsidRPr="00066A0D">
        <w:rPr>
          <w:rFonts w:cstheme="minorHAnsi"/>
          <w:b/>
          <w:spacing w:val="-2"/>
          <w:w w:val="105"/>
          <w:lang w:val="es-ES"/>
        </w:rPr>
        <w:t>de</w:t>
      </w:r>
      <w:r w:rsidR="00B35107" w:rsidRPr="00066A0D">
        <w:rPr>
          <w:rFonts w:cstheme="minorHAnsi"/>
          <w:b/>
          <w:spacing w:val="-1"/>
          <w:w w:val="105"/>
          <w:lang w:val="es-ES"/>
        </w:rPr>
        <w:t>n</w:t>
      </w:r>
      <w:r w:rsidR="00B35107" w:rsidRPr="00066A0D">
        <w:rPr>
          <w:rFonts w:cstheme="minorHAnsi"/>
          <w:b/>
          <w:spacing w:val="-2"/>
          <w:w w:val="105"/>
          <w:lang w:val="es-ES"/>
        </w:rPr>
        <w:t>a</w:t>
      </w:r>
      <w:r w:rsidR="00B35107" w:rsidRPr="00066A0D">
        <w:rPr>
          <w:rFonts w:cstheme="minorHAnsi"/>
          <w:b/>
          <w:spacing w:val="-15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w w:val="105"/>
          <w:lang w:val="es-ES"/>
        </w:rPr>
        <w:t>de</w:t>
      </w:r>
      <w:r w:rsidR="00B35107" w:rsidRPr="00066A0D">
        <w:rPr>
          <w:rFonts w:cstheme="minorHAnsi"/>
          <w:b/>
          <w:spacing w:val="-16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1"/>
          <w:w w:val="105"/>
          <w:lang w:val="es-ES"/>
        </w:rPr>
        <w:t>m</w:t>
      </w:r>
      <w:r w:rsidR="00B35107" w:rsidRPr="00066A0D">
        <w:rPr>
          <w:rFonts w:cstheme="minorHAnsi"/>
          <w:b/>
          <w:spacing w:val="-2"/>
          <w:w w:val="105"/>
          <w:lang w:val="es-ES"/>
        </w:rPr>
        <w:t>a</w:t>
      </w:r>
      <w:r w:rsidR="00B35107" w:rsidRPr="00066A0D">
        <w:rPr>
          <w:rFonts w:cstheme="minorHAnsi"/>
          <w:b/>
          <w:spacing w:val="-1"/>
          <w:w w:val="105"/>
          <w:lang w:val="es-ES"/>
        </w:rPr>
        <w:t>n</w:t>
      </w:r>
      <w:r w:rsidR="00B35107" w:rsidRPr="00066A0D">
        <w:rPr>
          <w:rFonts w:cstheme="minorHAnsi"/>
          <w:b/>
          <w:spacing w:val="-2"/>
          <w:w w:val="105"/>
          <w:lang w:val="es-ES"/>
        </w:rPr>
        <w:t>e</w:t>
      </w:r>
      <w:r w:rsidR="00B35107" w:rsidRPr="00066A0D">
        <w:rPr>
          <w:rFonts w:cstheme="minorHAnsi"/>
          <w:b/>
          <w:spacing w:val="-1"/>
          <w:w w:val="105"/>
          <w:lang w:val="es-ES"/>
        </w:rPr>
        <w:t>ra</w:t>
      </w:r>
      <w:r w:rsidR="00B35107" w:rsidRPr="00066A0D">
        <w:rPr>
          <w:rFonts w:cstheme="minorHAnsi"/>
          <w:b/>
          <w:spacing w:val="-14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1"/>
          <w:w w:val="105"/>
          <w:lang w:val="es-ES"/>
        </w:rPr>
        <w:t>firm</w:t>
      </w:r>
      <w:r w:rsidR="00B35107" w:rsidRPr="00066A0D">
        <w:rPr>
          <w:rFonts w:cstheme="minorHAnsi"/>
          <w:b/>
          <w:spacing w:val="-2"/>
          <w:w w:val="105"/>
          <w:lang w:val="es-ES"/>
        </w:rPr>
        <w:t>e</w:t>
      </w:r>
      <w:r w:rsidR="00B35107" w:rsidRPr="00066A0D">
        <w:rPr>
          <w:rFonts w:cstheme="minorHAnsi"/>
          <w:b/>
          <w:spacing w:val="47"/>
          <w:w w:val="97"/>
          <w:lang w:val="es-ES"/>
        </w:rPr>
        <w:t xml:space="preserve"> </w:t>
      </w:r>
      <w:r w:rsidR="00B35107" w:rsidRPr="00066A0D">
        <w:rPr>
          <w:rFonts w:cstheme="minorHAnsi"/>
          <w:b/>
          <w:w w:val="105"/>
          <w:lang w:val="es-ES"/>
        </w:rPr>
        <w:t>y</w:t>
      </w:r>
      <w:r w:rsidR="00B35107" w:rsidRPr="00066A0D">
        <w:rPr>
          <w:rFonts w:cstheme="minorHAnsi"/>
          <w:b/>
          <w:spacing w:val="29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2"/>
          <w:w w:val="105"/>
          <w:lang w:val="es-ES"/>
        </w:rPr>
        <w:t>e</w:t>
      </w:r>
      <w:r w:rsidR="00B35107" w:rsidRPr="00066A0D">
        <w:rPr>
          <w:rFonts w:cstheme="minorHAnsi"/>
          <w:b/>
          <w:spacing w:val="-1"/>
          <w:w w:val="105"/>
          <w:lang w:val="es-ES"/>
        </w:rPr>
        <w:t>xpre</w:t>
      </w:r>
      <w:r w:rsidR="00B35107" w:rsidRPr="00066A0D">
        <w:rPr>
          <w:rFonts w:cstheme="minorHAnsi"/>
          <w:b/>
          <w:spacing w:val="-2"/>
          <w:w w:val="105"/>
          <w:lang w:val="es-ES"/>
        </w:rPr>
        <w:t>sa</w:t>
      </w:r>
      <w:r w:rsidR="00B35107" w:rsidRPr="00066A0D">
        <w:rPr>
          <w:rFonts w:cstheme="minorHAnsi"/>
          <w:b/>
          <w:spacing w:val="29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1"/>
          <w:w w:val="105"/>
          <w:lang w:val="es-ES"/>
        </w:rPr>
        <w:t>l</w:t>
      </w:r>
      <w:r w:rsidR="00B35107" w:rsidRPr="00066A0D">
        <w:rPr>
          <w:rFonts w:cstheme="minorHAnsi"/>
          <w:b/>
          <w:spacing w:val="-2"/>
          <w:w w:val="105"/>
          <w:lang w:val="es-ES"/>
        </w:rPr>
        <w:t>as</w:t>
      </w:r>
      <w:r w:rsidR="00B35107" w:rsidRPr="00066A0D">
        <w:rPr>
          <w:rFonts w:cstheme="minorHAnsi"/>
          <w:b/>
          <w:spacing w:val="31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2"/>
          <w:w w:val="105"/>
          <w:lang w:val="es-ES"/>
        </w:rPr>
        <w:t>v</w:t>
      </w:r>
      <w:r w:rsidR="00B35107" w:rsidRPr="00066A0D">
        <w:rPr>
          <w:rFonts w:cstheme="minorHAnsi"/>
          <w:b/>
          <w:spacing w:val="-1"/>
          <w:w w:val="105"/>
          <w:lang w:val="es-ES"/>
        </w:rPr>
        <w:t>iol</w:t>
      </w:r>
      <w:r w:rsidR="00B35107" w:rsidRPr="00066A0D">
        <w:rPr>
          <w:rFonts w:cstheme="minorHAnsi"/>
          <w:b/>
          <w:spacing w:val="-2"/>
          <w:w w:val="105"/>
          <w:lang w:val="es-ES"/>
        </w:rPr>
        <w:t>ac</w:t>
      </w:r>
      <w:r w:rsidR="00B35107" w:rsidRPr="00066A0D">
        <w:rPr>
          <w:rFonts w:cstheme="minorHAnsi"/>
          <w:b/>
          <w:spacing w:val="-1"/>
          <w:w w:val="105"/>
          <w:lang w:val="es-ES"/>
        </w:rPr>
        <w:t>ion</w:t>
      </w:r>
      <w:r w:rsidR="00B35107" w:rsidRPr="00066A0D">
        <w:rPr>
          <w:rFonts w:cstheme="minorHAnsi"/>
          <w:b/>
          <w:spacing w:val="-2"/>
          <w:w w:val="105"/>
          <w:lang w:val="es-ES"/>
        </w:rPr>
        <w:t>es</w:t>
      </w:r>
      <w:r w:rsidR="00B35107" w:rsidRPr="00066A0D">
        <w:rPr>
          <w:rFonts w:cstheme="minorHAnsi"/>
          <w:b/>
          <w:spacing w:val="30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2"/>
          <w:w w:val="105"/>
          <w:lang w:val="es-ES"/>
        </w:rPr>
        <w:t>de</w:t>
      </w:r>
      <w:r w:rsidR="00B35107" w:rsidRPr="00066A0D">
        <w:rPr>
          <w:rFonts w:cstheme="minorHAnsi"/>
          <w:b/>
          <w:spacing w:val="30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2"/>
          <w:w w:val="105"/>
          <w:lang w:val="es-ES"/>
        </w:rPr>
        <w:t>de</w:t>
      </w:r>
      <w:r w:rsidR="00B35107" w:rsidRPr="00066A0D">
        <w:rPr>
          <w:rFonts w:cstheme="minorHAnsi"/>
          <w:b/>
          <w:spacing w:val="-1"/>
          <w:w w:val="105"/>
          <w:lang w:val="es-ES"/>
        </w:rPr>
        <w:t>re</w:t>
      </w:r>
      <w:r w:rsidR="00B35107" w:rsidRPr="00066A0D">
        <w:rPr>
          <w:rFonts w:cstheme="minorHAnsi"/>
          <w:b/>
          <w:spacing w:val="-2"/>
          <w:w w:val="105"/>
          <w:lang w:val="es-ES"/>
        </w:rPr>
        <w:t>chos</w:t>
      </w:r>
      <w:r w:rsidR="00B35107" w:rsidRPr="00066A0D">
        <w:rPr>
          <w:rFonts w:cstheme="minorHAnsi"/>
          <w:b/>
          <w:spacing w:val="29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1"/>
          <w:w w:val="105"/>
          <w:lang w:val="es-ES"/>
        </w:rPr>
        <w:t>hum</w:t>
      </w:r>
      <w:r w:rsidR="00B35107" w:rsidRPr="00066A0D">
        <w:rPr>
          <w:rFonts w:cstheme="minorHAnsi"/>
          <w:b/>
          <w:spacing w:val="-2"/>
          <w:w w:val="105"/>
          <w:lang w:val="es-ES"/>
        </w:rPr>
        <w:t>a</w:t>
      </w:r>
      <w:r w:rsidR="00B35107" w:rsidRPr="00066A0D">
        <w:rPr>
          <w:rFonts w:cstheme="minorHAnsi"/>
          <w:b/>
          <w:spacing w:val="-1"/>
          <w:w w:val="105"/>
          <w:lang w:val="es-ES"/>
        </w:rPr>
        <w:t>n</w:t>
      </w:r>
      <w:r w:rsidR="00B35107" w:rsidRPr="00066A0D">
        <w:rPr>
          <w:rFonts w:cstheme="minorHAnsi"/>
          <w:b/>
          <w:spacing w:val="-2"/>
          <w:w w:val="105"/>
          <w:lang w:val="es-ES"/>
        </w:rPr>
        <w:t>os</w:t>
      </w:r>
      <w:r w:rsidR="00B35107" w:rsidRPr="00066A0D">
        <w:rPr>
          <w:rFonts w:cstheme="minorHAnsi"/>
          <w:b/>
          <w:spacing w:val="30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2"/>
          <w:w w:val="105"/>
          <w:lang w:val="es-ES"/>
        </w:rPr>
        <w:t>co</w:t>
      </w:r>
      <w:r w:rsidR="00B35107" w:rsidRPr="00066A0D">
        <w:rPr>
          <w:rFonts w:cstheme="minorHAnsi"/>
          <w:b/>
          <w:spacing w:val="-1"/>
          <w:w w:val="105"/>
          <w:lang w:val="es-ES"/>
        </w:rPr>
        <w:t>m</w:t>
      </w:r>
      <w:r w:rsidR="00B35107" w:rsidRPr="00066A0D">
        <w:rPr>
          <w:rFonts w:cstheme="minorHAnsi"/>
          <w:b/>
          <w:spacing w:val="-2"/>
          <w:w w:val="105"/>
          <w:lang w:val="es-ES"/>
        </w:rPr>
        <w:t>e</w:t>
      </w:r>
      <w:r w:rsidR="00B35107" w:rsidRPr="00066A0D">
        <w:rPr>
          <w:rFonts w:cstheme="minorHAnsi"/>
          <w:b/>
          <w:spacing w:val="-1"/>
          <w:w w:val="105"/>
          <w:lang w:val="es-ES"/>
        </w:rPr>
        <w:t>tid</w:t>
      </w:r>
      <w:r w:rsidR="00B35107" w:rsidRPr="00066A0D">
        <w:rPr>
          <w:rFonts w:cstheme="minorHAnsi"/>
          <w:b/>
          <w:spacing w:val="-2"/>
          <w:w w:val="105"/>
          <w:lang w:val="es-ES"/>
        </w:rPr>
        <w:t>as</w:t>
      </w:r>
      <w:r w:rsidR="00B35107" w:rsidRPr="00066A0D">
        <w:rPr>
          <w:rFonts w:cstheme="minorHAnsi"/>
          <w:b/>
          <w:spacing w:val="31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1"/>
          <w:w w:val="105"/>
          <w:lang w:val="es-ES"/>
        </w:rPr>
        <w:t>p</w:t>
      </w:r>
      <w:r w:rsidR="00B35107" w:rsidRPr="00066A0D">
        <w:rPr>
          <w:rFonts w:cstheme="minorHAnsi"/>
          <w:b/>
          <w:spacing w:val="-2"/>
          <w:w w:val="105"/>
          <w:lang w:val="es-ES"/>
        </w:rPr>
        <w:t>o</w:t>
      </w:r>
      <w:r w:rsidR="00B35107" w:rsidRPr="00066A0D">
        <w:rPr>
          <w:rFonts w:cstheme="minorHAnsi"/>
          <w:b/>
          <w:spacing w:val="-1"/>
          <w:w w:val="105"/>
          <w:lang w:val="es-ES"/>
        </w:rPr>
        <w:t>r</w:t>
      </w:r>
      <w:r w:rsidR="00B35107" w:rsidRPr="00066A0D">
        <w:rPr>
          <w:rFonts w:cstheme="minorHAnsi"/>
          <w:b/>
          <w:spacing w:val="29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2"/>
          <w:w w:val="105"/>
          <w:lang w:val="es-ES"/>
        </w:rPr>
        <w:t>e</w:t>
      </w:r>
      <w:r w:rsidR="00B35107" w:rsidRPr="00066A0D">
        <w:rPr>
          <w:rFonts w:cstheme="minorHAnsi"/>
          <w:b/>
          <w:spacing w:val="-1"/>
          <w:w w:val="105"/>
          <w:lang w:val="es-ES"/>
        </w:rPr>
        <w:t>l</w:t>
      </w:r>
      <w:r w:rsidR="00B35107" w:rsidRPr="00066A0D">
        <w:rPr>
          <w:rFonts w:cstheme="minorHAnsi"/>
          <w:b/>
          <w:spacing w:val="53"/>
          <w:w w:val="123"/>
          <w:lang w:val="es-ES"/>
        </w:rPr>
        <w:t xml:space="preserve"> </w:t>
      </w:r>
      <w:r w:rsidR="00B35107" w:rsidRPr="00066A0D">
        <w:rPr>
          <w:rFonts w:cstheme="minorHAnsi"/>
          <w:b/>
          <w:spacing w:val="-1"/>
          <w:w w:val="105"/>
          <w:lang w:val="es-ES"/>
        </w:rPr>
        <w:t>ré</w:t>
      </w:r>
      <w:r w:rsidR="00B35107" w:rsidRPr="00066A0D">
        <w:rPr>
          <w:rFonts w:cstheme="minorHAnsi"/>
          <w:b/>
          <w:spacing w:val="-2"/>
          <w:w w:val="105"/>
          <w:lang w:val="es-ES"/>
        </w:rPr>
        <w:t>g</w:t>
      </w:r>
      <w:r w:rsidR="00B35107" w:rsidRPr="00066A0D">
        <w:rPr>
          <w:rFonts w:cstheme="minorHAnsi"/>
          <w:b/>
          <w:spacing w:val="-1"/>
          <w:w w:val="105"/>
          <w:lang w:val="es-ES"/>
        </w:rPr>
        <w:t>im</w:t>
      </w:r>
      <w:r w:rsidR="00B35107" w:rsidRPr="00066A0D">
        <w:rPr>
          <w:rFonts w:cstheme="minorHAnsi"/>
          <w:b/>
          <w:spacing w:val="-2"/>
          <w:w w:val="105"/>
          <w:lang w:val="es-ES"/>
        </w:rPr>
        <w:t>e</w:t>
      </w:r>
      <w:r w:rsidR="00B35107" w:rsidRPr="00066A0D">
        <w:rPr>
          <w:rFonts w:cstheme="minorHAnsi"/>
          <w:b/>
          <w:spacing w:val="-1"/>
          <w:w w:val="105"/>
          <w:lang w:val="es-ES"/>
        </w:rPr>
        <w:t>n</w:t>
      </w:r>
      <w:r w:rsidR="00B35107" w:rsidRPr="00066A0D">
        <w:rPr>
          <w:rFonts w:cstheme="minorHAnsi"/>
          <w:b/>
          <w:spacing w:val="1"/>
          <w:w w:val="105"/>
          <w:lang w:val="es-ES"/>
        </w:rPr>
        <w:t xml:space="preserve"> </w:t>
      </w:r>
      <w:r w:rsidR="00B35107" w:rsidRPr="00066A0D">
        <w:rPr>
          <w:rFonts w:cstheme="minorHAnsi"/>
          <w:b/>
          <w:spacing w:val="-1"/>
          <w:w w:val="105"/>
          <w:lang w:val="es-ES"/>
        </w:rPr>
        <w:t>iraní</w:t>
      </w:r>
    </w:p>
    <w:p w14:paraId="31B45C22" w14:textId="69A2A2BB" w:rsidR="007C5D13" w:rsidRPr="00066A0D" w:rsidRDefault="00C405FC" w:rsidP="00066A0D">
      <w:pPr>
        <w:pStyle w:val="Textoindependiente"/>
        <w:spacing w:after="120" w:line="276" w:lineRule="auto"/>
        <w:ind w:left="0" w:right="1869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Aprobación</w:t>
      </w:r>
      <w:r w:rsidRPr="00066A0D">
        <w:rPr>
          <w:rFonts w:asciiTheme="minorHAnsi" w:hAnsiTheme="minorHAnsi" w:cstheme="minorHAnsi"/>
          <w:spacing w:val="26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por</w:t>
      </w:r>
      <w:r w:rsidRPr="00066A0D">
        <w:rPr>
          <w:rFonts w:asciiTheme="minorHAnsi" w:hAnsiTheme="minorHAnsi" w:cstheme="minorHAnsi"/>
          <w:spacing w:val="2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066A0D">
        <w:rPr>
          <w:rFonts w:asciiTheme="minorHAnsi" w:hAnsiTheme="minorHAnsi" w:cstheme="minorHAnsi"/>
          <w:spacing w:val="2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Comisión</w:t>
      </w:r>
      <w:r w:rsidRPr="00066A0D">
        <w:rPr>
          <w:rFonts w:asciiTheme="minorHAnsi" w:hAnsiTheme="minorHAnsi" w:cstheme="minorHAnsi"/>
          <w:spacing w:val="26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2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Convivencia</w:t>
      </w:r>
      <w:r w:rsidRPr="00066A0D">
        <w:rPr>
          <w:rFonts w:asciiTheme="minorHAnsi" w:hAnsiTheme="minorHAnsi" w:cstheme="minorHAnsi"/>
          <w:spacing w:val="2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066A0D">
        <w:rPr>
          <w:rFonts w:asciiTheme="minorHAnsi" w:hAnsiTheme="minorHAnsi" w:cstheme="minorHAnsi"/>
          <w:spacing w:val="2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Solidaridad</w:t>
      </w:r>
      <w:r w:rsidRPr="00066A0D">
        <w:rPr>
          <w:rFonts w:asciiTheme="minorHAnsi" w:hAnsiTheme="minorHAnsi" w:cstheme="minorHAnsi"/>
          <w:spacing w:val="27"/>
          <w:w w:val="10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Internacional</w:t>
      </w:r>
    </w:p>
    <w:p w14:paraId="6AABEAE3" w14:textId="77777777" w:rsidR="007C5D13" w:rsidRPr="00066A0D" w:rsidRDefault="00B35107" w:rsidP="00066A0D">
      <w:pPr>
        <w:pStyle w:val="Textoindependiente"/>
        <w:spacing w:before="119" w:after="120"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En</w:t>
      </w:r>
      <w:r w:rsidRPr="00066A0D">
        <w:rPr>
          <w:rFonts w:asciiTheme="minorHAnsi" w:hAnsiTheme="minorHAnsi" w:cstheme="minorHAnsi"/>
          <w:spacing w:val="1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cumplimiento</w:t>
      </w:r>
      <w:r w:rsidRPr="00066A0D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16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lo</w:t>
      </w:r>
      <w:r w:rsidRPr="00066A0D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establecido</w:t>
      </w:r>
      <w:r w:rsidRPr="00066A0D">
        <w:rPr>
          <w:rFonts w:asciiTheme="minorHAnsi" w:hAnsiTheme="minorHAnsi" w:cstheme="minorHAnsi"/>
          <w:spacing w:val="16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en</w:t>
      </w:r>
      <w:r w:rsidRPr="00066A0D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066A0D">
        <w:rPr>
          <w:rFonts w:asciiTheme="minorHAnsi" w:hAnsiTheme="minorHAnsi" w:cstheme="minorHAnsi"/>
          <w:spacing w:val="16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artículo</w:t>
      </w:r>
      <w:r w:rsidRPr="00066A0D">
        <w:rPr>
          <w:rFonts w:asciiTheme="minorHAnsi" w:hAnsiTheme="minorHAnsi" w:cstheme="minorHAnsi"/>
          <w:spacing w:val="16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125</w:t>
      </w:r>
      <w:r w:rsidRPr="00066A0D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del</w:t>
      </w:r>
      <w:r w:rsidRPr="00066A0D">
        <w:rPr>
          <w:rFonts w:asciiTheme="minorHAnsi" w:hAnsiTheme="minorHAnsi" w:cstheme="minorHAnsi"/>
          <w:spacing w:val="18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Reglamento</w:t>
      </w:r>
      <w:r w:rsidRPr="00066A0D">
        <w:rPr>
          <w:rFonts w:asciiTheme="minorHAnsi" w:hAnsiTheme="minorHAnsi" w:cstheme="minorHAnsi"/>
          <w:spacing w:val="55"/>
          <w:w w:val="10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5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066A0D">
        <w:rPr>
          <w:rFonts w:asciiTheme="minorHAnsi" w:hAnsiTheme="minorHAnsi" w:cstheme="minorHAnsi"/>
          <w:spacing w:val="49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Cámara,</w:t>
      </w:r>
      <w:r w:rsidRPr="00066A0D">
        <w:rPr>
          <w:rFonts w:asciiTheme="minorHAnsi" w:hAnsiTheme="minorHAnsi" w:cstheme="minorHAnsi"/>
          <w:spacing w:val="50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se</w:t>
      </w:r>
      <w:r w:rsidRPr="00066A0D">
        <w:rPr>
          <w:rFonts w:asciiTheme="minorHAnsi" w:hAnsiTheme="minorHAnsi" w:cstheme="minorHAnsi"/>
          <w:spacing w:val="5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ordena</w:t>
      </w:r>
      <w:r w:rsidRPr="00066A0D">
        <w:rPr>
          <w:rFonts w:asciiTheme="minorHAnsi" w:hAnsiTheme="minorHAnsi" w:cstheme="minorHAnsi"/>
          <w:spacing w:val="5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la</w:t>
      </w:r>
      <w:r w:rsidRPr="00066A0D">
        <w:rPr>
          <w:rFonts w:asciiTheme="minorHAnsi" w:hAnsiTheme="minorHAnsi" w:cstheme="minorHAnsi"/>
          <w:spacing w:val="5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publicación</w:t>
      </w:r>
      <w:r w:rsidRPr="00066A0D">
        <w:rPr>
          <w:rFonts w:asciiTheme="minorHAnsi" w:hAnsiTheme="minorHAnsi" w:cstheme="minorHAnsi"/>
          <w:spacing w:val="5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066A0D">
        <w:rPr>
          <w:rFonts w:asciiTheme="minorHAnsi" w:hAnsiTheme="minorHAnsi" w:cstheme="minorHAnsi"/>
          <w:spacing w:val="5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el</w:t>
      </w:r>
      <w:r w:rsidRPr="00066A0D">
        <w:rPr>
          <w:rFonts w:asciiTheme="minorHAnsi" w:hAnsiTheme="minorHAnsi" w:cstheme="minorHAnsi"/>
          <w:spacing w:val="5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Boletín</w:t>
      </w:r>
      <w:r w:rsidRPr="00066A0D">
        <w:rPr>
          <w:rFonts w:asciiTheme="minorHAnsi" w:hAnsiTheme="minorHAnsi" w:cstheme="minorHAnsi"/>
          <w:spacing w:val="5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Oficial</w:t>
      </w:r>
      <w:r w:rsidRPr="00066A0D">
        <w:rPr>
          <w:rFonts w:asciiTheme="minorHAnsi" w:hAnsiTheme="minorHAnsi" w:cstheme="minorHAnsi"/>
          <w:spacing w:val="49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del</w:t>
      </w:r>
      <w:r w:rsidRPr="00066A0D">
        <w:rPr>
          <w:rFonts w:asciiTheme="minorHAnsi" w:hAnsiTheme="minorHAnsi" w:cstheme="minorHAnsi"/>
          <w:spacing w:val="43"/>
          <w:w w:val="10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Parlamento</w:t>
      </w:r>
      <w:r w:rsidRPr="00066A0D">
        <w:rPr>
          <w:rFonts w:asciiTheme="minorHAnsi" w:hAnsiTheme="minorHAnsi" w:cstheme="minorHAnsi"/>
          <w:spacing w:val="14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1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Navarra</w:t>
      </w:r>
      <w:r w:rsidRPr="00066A0D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1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la</w:t>
      </w:r>
      <w:r w:rsidRPr="00066A0D">
        <w:rPr>
          <w:rFonts w:asciiTheme="minorHAnsi" w:hAnsiTheme="minorHAnsi" w:cstheme="minorHAnsi"/>
          <w:spacing w:val="1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resolución</w:t>
      </w:r>
      <w:r w:rsidRPr="00066A0D">
        <w:rPr>
          <w:rFonts w:asciiTheme="minorHAnsi" w:hAnsiTheme="minorHAnsi" w:cstheme="minorHAnsi"/>
          <w:spacing w:val="1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por</w:t>
      </w:r>
      <w:r w:rsidRPr="00066A0D">
        <w:rPr>
          <w:rFonts w:asciiTheme="minorHAnsi" w:hAnsiTheme="minorHAnsi" w:cstheme="minorHAnsi"/>
          <w:spacing w:val="14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la</w:t>
      </w:r>
      <w:r w:rsidRPr="00066A0D">
        <w:rPr>
          <w:rFonts w:asciiTheme="minorHAnsi" w:hAnsiTheme="minorHAnsi" w:cstheme="minorHAnsi"/>
          <w:spacing w:val="1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066A0D">
        <w:rPr>
          <w:rFonts w:asciiTheme="minorHAnsi" w:hAnsiTheme="minorHAnsi" w:cstheme="minorHAnsi"/>
          <w:spacing w:val="1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se</w:t>
      </w:r>
      <w:r w:rsidRPr="00066A0D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condena</w:t>
      </w:r>
      <w:r w:rsidRPr="00066A0D">
        <w:rPr>
          <w:rFonts w:asciiTheme="minorHAnsi" w:hAnsiTheme="minorHAnsi" w:cstheme="minorHAnsi"/>
          <w:spacing w:val="1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manera</w:t>
      </w:r>
      <w:r w:rsidRPr="00066A0D">
        <w:rPr>
          <w:rFonts w:asciiTheme="minorHAnsi" w:hAnsiTheme="minorHAnsi" w:cstheme="minorHAnsi"/>
          <w:spacing w:val="53"/>
          <w:w w:val="10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firme</w:t>
      </w:r>
      <w:r w:rsidRPr="00066A0D">
        <w:rPr>
          <w:rFonts w:asciiTheme="minorHAnsi" w:hAnsiTheme="minorHAnsi" w:cstheme="minorHAnsi"/>
          <w:spacing w:val="4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066A0D">
        <w:rPr>
          <w:rFonts w:asciiTheme="minorHAnsi" w:hAnsiTheme="minorHAnsi" w:cstheme="minorHAnsi"/>
          <w:spacing w:val="4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expresa</w:t>
      </w:r>
      <w:r w:rsidRPr="00066A0D">
        <w:rPr>
          <w:rFonts w:asciiTheme="minorHAnsi" w:hAnsiTheme="minorHAnsi" w:cstheme="minorHAnsi"/>
          <w:spacing w:val="4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las</w:t>
      </w:r>
      <w:r w:rsidRPr="00066A0D">
        <w:rPr>
          <w:rFonts w:asciiTheme="minorHAnsi" w:hAnsiTheme="minorHAnsi" w:cstheme="minorHAnsi"/>
          <w:spacing w:val="4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violaciones</w:t>
      </w:r>
      <w:r w:rsidRPr="00066A0D">
        <w:rPr>
          <w:rFonts w:asciiTheme="minorHAnsi" w:hAnsiTheme="minorHAnsi" w:cstheme="minorHAnsi"/>
          <w:spacing w:val="4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4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derechos</w:t>
      </w:r>
      <w:r w:rsidRPr="00066A0D">
        <w:rPr>
          <w:rFonts w:asciiTheme="minorHAnsi" w:hAnsiTheme="minorHAnsi" w:cstheme="minorHAnsi"/>
          <w:spacing w:val="4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humanos</w:t>
      </w:r>
      <w:r w:rsidRPr="00066A0D">
        <w:rPr>
          <w:rFonts w:asciiTheme="minorHAnsi" w:hAnsiTheme="minorHAnsi" w:cstheme="minorHAnsi"/>
          <w:spacing w:val="4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cometidas</w:t>
      </w:r>
      <w:r w:rsidRPr="00066A0D">
        <w:rPr>
          <w:rFonts w:asciiTheme="minorHAnsi" w:hAnsiTheme="minorHAnsi" w:cstheme="minorHAnsi"/>
          <w:spacing w:val="4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por</w:t>
      </w:r>
      <w:r w:rsidRPr="00066A0D">
        <w:rPr>
          <w:rFonts w:asciiTheme="minorHAnsi" w:hAnsiTheme="minorHAnsi" w:cstheme="minorHAnsi"/>
          <w:spacing w:val="4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el</w:t>
      </w:r>
      <w:r w:rsidRPr="00066A0D">
        <w:rPr>
          <w:rFonts w:asciiTheme="minorHAnsi" w:hAnsiTheme="minorHAnsi" w:cstheme="minorHAnsi"/>
          <w:spacing w:val="69"/>
          <w:w w:val="10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régimen</w:t>
      </w:r>
      <w:r w:rsidRPr="00066A0D">
        <w:rPr>
          <w:rFonts w:asciiTheme="minorHAnsi" w:hAnsiTheme="minorHAnsi" w:cstheme="minorHAnsi"/>
          <w:spacing w:val="4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iraní,</w:t>
      </w:r>
      <w:r w:rsidRPr="00066A0D">
        <w:rPr>
          <w:rFonts w:asciiTheme="minorHAnsi" w:hAnsiTheme="minorHAnsi" w:cstheme="minorHAnsi"/>
          <w:spacing w:val="4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aprobada</w:t>
      </w:r>
      <w:r w:rsidRPr="00066A0D">
        <w:rPr>
          <w:rFonts w:asciiTheme="minorHAnsi" w:hAnsiTheme="minorHAnsi" w:cstheme="minorHAnsi"/>
          <w:spacing w:val="4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por</w:t>
      </w:r>
      <w:r w:rsidRPr="00066A0D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066A0D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Comisión</w:t>
      </w:r>
      <w:r w:rsidRPr="00066A0D">
        <w:rPr>
          <w:rFonts w:asciiTheme="minorHAnsi" w:hAnsiTheme="minorHAnsi" w:cstheme="minorHAnsi"/>
          <w:spacing w:val="4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Convivencia</w:t>
      </w:r>
      <w:r w:rsidRPr="00066A0D">
        <w:rPr>
          <w:rFonts w:asciiTheme="minorHAnsi" w:hAnsiTheme="minorHAnsi" w:cstheme="minorHAnsi"/>
          <w:spacing w:val="5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066A0D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Solidaridad</w:t>
      </w:r>
      <w:r w:rsidRPr="00066A0D">
        <w:rPr>
          <w:rFonts w:asciiTheme="minorHAnsi" w:hAnsiTheme="minorHAnsi" w:cstheme="minorHAnsi"/>
          <w:spacing w:val="49"/>
          <w:w w:val="10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Internacional</w:t>
      </w:r>
      <w:r w:rsidRPr="00066A0D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del</w:t>
      </w:r>
      <w:r w:rsidRPr="00066A0D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Parlamento</w:t>
      </w:r>
      <w:r w:rsidRPr="00066A0D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18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Navarra</w:t>
      </w:r>
      <w:r w:rsidRPr="00066A0D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066A0D">
        <w:rPr>
          <w:rFonts w:asciiTheme="minorHAnsi" w:hAnsiTheme="minorHAnsi" w:cstheme="minorHAnsi"/>
          <w:spacing w:val="16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sesión</w:t>
      </w:r>
      <w:r w:rsidRPr="00066A0D">
        <w:rPr>
          <w:rFonts w:asciiTheme="minorHAnsi" w:hAnsiTheme="minorHAnsi" w:cstheme="minorHAnsi"/>
          <w:spacing w:val="16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celebrada</w:t>
      </w:r>
      <w:r w:rsidRPr="00066A0D">
        <w:rPr>
          <w:rFonts w:asciiTheme="minorHAnsi" w:hAnsiTheme="minorHAnsi" w:cstheme="minorHAnsi"/>
          <w:spacing w:val="19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el</w:t>
      </w:r>
      <w:r w:rsidRPr="00066A0D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día</w:t>
      </w:r>
      <w:r w:rsidRPr="00066A0D">
        <w:rPr>
          <w:rFonts w:asciiTheme="minorHAnsi" w:hAnsiTheme="minorHAnsi" w:cstheme="minorHAnsi"/>
          <w:spacing w:val="19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11</w:t>
      </w:r>
      <w:r w:rsidRPr="00066A0D">
        <w:rPr>
          <w:rFonts w:asciiTheme="minorHAnsi" w:hAnsiTheme="minorHAnsi" w:cstheme="minorHAnsi"/>
          <w:spacing w:val="16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59"/>
          <w:w w:val="10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junio</w:t>
      </w:r>
      <w:r w:rsidRPr="00066A0D">
        <w:rPr>
          <w:rFonts w:asciiTheme="minorHAnsi" w:hAnsiTheme="minorHAnsi" w:cstheme="minorHAnsi"/>
          <w:spacing w:val="1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1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2025,</w:t>
      </w:r>
      <w:r w:rsidRPr="00066A0D">
        <w:rPr>
          <w:rFonts w:asciiTheme="minorHAnsi" w:hAnsiTheme="minorHAnsi" w:cstheme="minorHAnsi"/>
          <w:spacing w:val="10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cuyo</w:t>
      </w:r>
      <w:r w:rsidRPr="00066A0D">
        <w:rPr>
          <w:rFonts w:asciiTheme="minorHAnsi" w:hAnsiTheme="minorHAnsi" w:cstheme="minorHAnsi"/>
          <w:spacing w:val="1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texto</w:t>
      </w:r>
      <w:r w:rsidRPr="00066A0D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se</w:t>
      </w:r>
      <w:r w:rsidRPr="00066A0D">
        <w:rPr>
          <w:rFonts w:asciiTheme="minorHAnsi" w:hAnsiTheme="minorHAnsi" w:cstheme="minorHAnsi"/>
          <w:spacing w:val="1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inserta</w:t>
      </w:r>
      <w:r w:rsidRPr="00066A0D">
        <w:rPr>
          <w:rFonts w:asciiTheme="minorHAnsi" w:hAnsiTheme="minorHAnsi" w:cstheme="minorHAnsi"/>
          <w:spacing w:val="1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a</w:t>
      </w:r>
      <w:r w:rsidRPr="00066A0D">
        <w:rPr>
          <w:rFonts w:asciiTheme="minorHAnsi" w:hAnsiTheme="minorHAnsi" w:cstheme="minorHAnsi"/>
          <w:spacing w:val="1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continuación:</w:t>
      </w:r>
    </w:p>
    <w:p w14:paraId="3736AF50" w14:textId="77777777" w:rsidR="007C5D13" w:rsidRPr="00066A0D" w:rsidRDefault="00B35107" w:rsidP="00066A0D">
      <w:pPr>
        <w:spacing w:after="120" w:line="276" w:lineRule="auto"/>
        <w:jc w:val="both"/>
        <w:rPr>
          <w:rFonts w:eastAsia="Arial" w:cstheme="minorHAnsi"/>
          <w:lang w:val="es-ES"/>
        </w:rPr>
      </w:pPr>
      <w:r w:rsidRPr="00066A0D">
        <w:rPr>
          <w:rFonts w:cstheme="minorHAnsi"/>
          <w:i/>
          <w:spacing w:val="-1"/>
          <w:lang w:val="es-ES"/>
        </w:rPr>
        <w:t>"1. Condenar</w:t>
      </w:r>
      <w:r w:rsidRPr="00066A0D">
        <w:rPr>
          <w:rFonts w:cstheme="minorHAnsi"/>
          <w:i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</w:t>
      </w:r>
      <w:r w:rsidRPr="00066A0D">
        <w:rPr>
          <w:rFonts w:cstheme="minorHAnsi"/>
          <w:i/>
          <w:spacing w:val="-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manera</w:t>
      </w:r>
      <w:r w:rsidRPr="00066A0D">
        <w:rPr>
          <w:rFonts w:cstheme="minorHAnsi"/>
          <w:i/>
          <w:spacing w:val="-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 xml:space="preserve">firme </w:t>
      </w:r>
      <w:r w:rsidRPr="00066A0D">
        <w:rPr>
          <w:rFonts w:cstheme="minorHAnsi"/>
          <w:i/>
          <w:lang w:val="es-ES"/>
        </w:rPr>
        <w:t>y</w:t>
      </w:r>
      <w:r w:rsidRPr="00066A0D">
        <w:rPr>
          <w:rFonts w:cstheme="minorHAnsi"/>
          <w:i/>
          <w:spacing w:val="-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expresa</w:t>
      </w:r>
      <w:r w:rsidRPr="00066A0D">
        <w:rPr>
          <w:rFonts w:cstheme="minorHAnsi"/>
          <w:i/>
          <w:spacing w:val="-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las</w:t>
      </w:r>
      <w:r w:rsidRPr="00066A0D">
        <w:rPr>
          <w:rFonts w:cstheme="minorHAnsi"/>
          <w:i/>
          <w:spacing w:val="1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violaciones</w:t>
      </w:r>
      <w:r w:rsidRPr="00066A0D">
        <w:rPr>
          <w:rFonts w:cstheme="minorHAnsi"/>
          <w:i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 derechos</w:t>
      </w:r>
      <w:r w:rsidRPr="00066A0D">
        <w:rPr>
          <w:rFonts w:cstheme="minorHAnsi"/>
          <w:i/>
          <w:spacing w:val="49"/>
          <w:w w:val="99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humanos</w:t>
      </w:r>
      <w:r w:rsidRPr="00066A0D">
        <w:rPr>
          <w:rFonts w:cstheme="minorHAnsi"/>
          <w:i/>
          <w:spacing w:val="-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cometidas</w:t>
      </w:r>
      <w:r w:rsidRPr="00066A0D">
        <w:rPr>
          <w:rFonts w:cstheme="minorHAnsi"/>
          <w:i/>
          <w:spacing w:val="-5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por</w:t>
      </w:r>
      <w:r w:rsidRPr="00066A0D">
        <w:rPr>
          <w:rFonts w:cstheme="minorHAnsi"/>
          <w:i/>
          <w:spacing w:val="-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el</w:t>
      </w:r>
      <w:r w:rsidRPr="00066A0D">
        <w:rPr>
          <w:rFonts w:cstheme="minorHAnsi"/>
          <w:i/>
          <w:spacing w:val="-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régimen</w:t>
      </w:r>
      <w:r w:rsidRPr="00066A0D">
        <w:rPr>
          <w:rFonts w:cstheme="minorHAnsi"/>
          <w:i/>
          <w:spacing w:val="-5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iraní.</w:t>
      </w:r>
    </w:p>
    <w:p w14:paraId="6C695C9B" w14:textId="77777777" w:rsidR="007C5D13" w:rsidRPr="00066A0D" w:rsidRDefault="00B35107" w:rsidP="00066A0D">
      <w:pPr>
        <w:numPr>
          <w:ilvl w:val="2"/>
          <w:numId w:val="1"/>
        </w:numPr>
        <w:tabs>
          <w:tab w:val="left" w:pos="3576"/>
        </w:tabs>
        <w:spacing w:after="120" w:line="276" w:lineRule="auto"/>
        <w:ind w:left="0" w:firstLine="0"/>
        <w:jc w:val="both"/>
        <w:rPr>
          <w:rFonts w:eastAsia="Arial" w:cstheme="minorHAnsi"/>
          <w:lang w:val="es-ES"/>
        </w:rPr>
      </w:pPr>
      <w:r w:rsidRPr="00066A0D">
        <w:rPr>
          <w:rFonts w:cstheme="minorHAnsi"/>
          <w:i/>
          <w:spacing w:val="-1"/>
          <w:lang w:val="es-ES"/>
        </w:rPr>
        <w:t>Promover</w:t>
      </w:r>
      <w:r w:rsidRPr="00066A0D">
        <w:rPr>
          <w:rFonts w:cstheme="minorHAnsi"/>
          <w:i/>
          <w:spacing w:val="35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en</w:t>
      </w:r>
      <w:r w:rsidRPr="00066A0D">
        <w:rPr>
          <w:rFonts w:cstheme="minorHAnsi"/>
          <w:i/>
          <w:spacing w:val="33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los</w:t>
      </w:r>
      <w:r w:rsidRPr="00066A0D">
        <w:rPr>
          <w:rFonts w:cstheme="minorHAnsi"/>
          <w:i/>
          <w:spacing w:val="35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foros</w:t>
      </w:r>
      <w:r w:rsidRPr="00066A0D">
        <w:rPr>
          <w:rFonts w:cstheme="minorHAnsi"/>
          <w:i/>
          <w:spacing w:val="33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internacionales</w:t>
      </w:r>
      <w:r w:rsidRPr="00066A0D">
        <w:rPr>
          <w:rFonts w:cstheme="minorHAnsi"/>
          <w:i/>
          <w:spacing w:val="35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sanciones</w:t>
      </w:r>
      <w:r w:rsidRPr="00066A0D">
        <w:rPr>
          <w:rFonts w:cstheme="minorHAnsi"/>
          <w:i/>
          <w:spacing w:val="36"/>
          <w:lang w:val="es-ES"/>
        </w:rPr>
        <w:t xml:space="preserve"> </w:t>
      </w:r>
      <w:r w:rsidRPr="00066A0D">
        <w:rPr>
          <w:rFonts w:cstheme="minorHAnsi"/>
          <w:i/>
          <w:lang w:val="es-ES"/>
        </w:rPr>
        <w:t>y</w:t>
      </w:r>
      <w:r w:rsidRPr="00066A0D">
        <w:rPr>
          <w:rFonts w:cstheme="minorHAnsi"/>
          <w:i/>
          <w:spacing w:val="34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medidas</w:t>
      </w:r>
      <w:r w:rsidRPr="00066A0D">
        <w:rPr>
          <w:rFonts w:cstheme="minorHAnsi"/>
          <w:i/>
          <w:spacing w:val="35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</w:t>
      </w:r>
      <w:r w:rsidRPr="00066A0D">
        <w:rPr>
          <w:rFonts w:cstheme="minorHAnsi"/>
          <w:i/>
          <w:spacing w:val="31"/>
          <w:w w:val="99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presión</w:t>
      </w:r>
      <w:r w:rsidRPr="00066A0D">
        <w:rPr>
          <w:rFonts w:cstheme="minorHAnsi"/>
          <w:i/>
          <w:spacing w:val="34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diplomática</w:t>
      </w:r>
      <w:r w:rsidRPr="00066A0D">
        <w:rPr>
          <w:rFonts w:cstheme="minorHAnsi"/>
          <w:i/>
          <w:spacing w:val="3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contra</w:t>
      </w:r>
      <w:r w:rsidRPr="00066A0D">
        <w:rPr>
          <w:rFonts w:cstheme="minorHAnsi"/>
          <w:i/>
          <w:spacing w:val="34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los</w:t>
      </w:r>
      <w:r w:rsidRPr="00066A0D">
        <w:rPr>
          <w:rFonts w:cstheme="minorHAnsi"/>
          <w:i/>
          <w:spacing w:val="3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responsables</w:t>
      </w:r>
      <w:r w:rsidRPr="00066A0D">
        <w:rPr>
          <w:rFonts w:cstheme="minorHAnsi"/>
          <w:i/>
          <w:spacing w:val="36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</w:t>
      </w:r>
      <w:r w:rsidRPr="00066A0D">
        <w:rPr>
          <w:rFonts w:cstheme="minorHAnsi"/>
          <w:i/>
          <w:spacing w:val="35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la</w:t>
      </w:r>
      <w:r w:rsidRPr="00066A0D">
        <w:rPr>
          <w:rFonts w:cstheme="minorHAnsi"/>
          <w:i/>
          <w:spacing w:val="35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represión</w:t>
      </w:r>
      <w:r w:rsidRPr="00066A0D">
        <w:rPr>
          <w:rFonts w:cstheme="minorHAnsi"/>
          <w:i/>
          <w:spacing w:val="37"/>
          <w:lang w:val="es-ES"/>
        </w:rPr>
        <w:t xml:space="preserve"> </w:t>
      </w:r>
      <w:r w:rsidRPr="00066A0D">
        <w:rPr>
          <w:rFonts w:cstheme="minorHAnsi"/>
          <w:i/>
          <w:lang w:val="es-ES"/>
        </w:rPr>
        <w:t>y</w:t>
      </w:r>
      <w:r w:rsidRPr="00066A0D">
        <w:rPr>
          <w:rFonts w:cstheme="minorHAnsi"/>
          <w:i/>
          <w:spacing w:val="34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la</w:t>
      </w:r>
      <w:r w:rsidRPr="00066A0D">
        <w:rPr>
          <w:rFonts w:cstheme="minorHAnsi"/>
          <w:i/>
          <w:spacing w:val="43"/>
          <w:w w:val="99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violencia</w:t>
      </w:r>
      <w:r w:rsidRPr="00066A0D">
        <w:rPr>
          <w:rFonts w:cstheme="minorHAnsi"/>
          <w:i/>
          <w:spacing w:val="-5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</w:t>
      </w:r>
      <w:r w:rsidRPr="00066A0D">
        <w:rPr>
          <w:rFonts w:cstheme="minorHAnsi"/>
          <w:i/>
          <w:spacing w:val="-6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género</w:t>
      </w:r>
      <w:r w:rsidRPr="00066A0D">
        <w:rPr>
          <w:rFonts w:cstheme="minorHAnsi"/>
          <w:i/>
          <w:spacing w:val="-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en</w:t>
      </w:r>
      <w:r w:rsidRPr="00066A0D">
        <w:rPr>
          <w:rFonts w:cstheme="minorHAnsi"/>
          <w:i/>
          <w:spacing w:val="-6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Irán.</w:t>
      </w:r>
    </w:p>
    <w:p w14:paraId="6185589D" w14:textId="77777777" w:rsidR="007C5D13" w:rsidRPr="00066A0D" w:rsidRDefault="00B35107" w:rsidP="00066A0D">
      <w:pPr>
        <w:numPr>
          <w:ilvl w:val="2"/>
          <w:numId w:val="1"/>
        </w:numPr>
        <w:tabs>
          <w:tab w:val="left" w:pos="3538"/>
        </w:tabs>
        <w:spacing w:after="120" w:line="276" w:lineRule="auto"/>
        <w:ind w:left="0" w:firstLine="0"/>
        <w:jc w:val="both"/>
        <w:rPr>
          <w:rFonts w:eastAsia="Arial" w:cstheme="minorHAnsi"/>
          <w:lang w:val="es-ES"/>
        </w:rPr>
      </w:pPr>
      <w:r w:rsidRPr="00066A0D">
        <w:rPr>
          <w:rFonts w:cstheme="minorHAnsi"/>
          <w:i/>
          <w:spacing w:val="-1"/>
          <w:lang w:val="es-ES"/>
        </w:rPr>
        <w:t>Impulsar</w:t>
      </w:r>
      <w:r w:rsidRPr="00066A0D">
        <w:rPr>
          <w:rFonts w:cstheme="minorHAnsi"/>
          <w:i/>
          <w:spacing w:val="-3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mecanismos</w:t>
      </w:r>
      <w:r w:rsidRPr="00066A0D">
        <w:rPr>
          <w:rFonts w:cstheme="minorHAnsi"/>
          <w:i/>
          <w:spacing w:val="-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</w:t>
      </w:r>
      <w:r w:rsidRPr="00066A0D">
        <w:rPr>
          <w:rFonts w:cstheme="minorHAnsi"/>
          <w:i/>
          <w:spacing w:val="-4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protección</w:t>
      </w:r>
      <w:r w:rsidRPr="00066A0D">
        <w:rPr>
          <w:rFonts w:cstheme="minorHAnsi"/>
          <w:i/>
          <w:spacing w:val="-2"/>
          <w:lang w:val="es-ES"/>
        </w:rPr>
        <w:t xml:space="preserve"> </w:t>
      </w:r>
      <w:r w:rsidRPr="00066A0D">
        <w:rPr>
          <w:rFonts w:cstheme="minorHAnsi"/>
          <w:i/>
          <w:lang w:val="es-ES"/>
        </w:rPr>
        <w:t>y</w:t>
      </w:r>
      <w:r w:rsidRPr="00066A0D">
        <w:rPr>
          <w:rFonts w:cstheme="minorHAnsi"/>
          <w:i/>
          <w:spacing w:val="-4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apoyo</w:t>
      </w:r>
      <w:r w:rsidRPr="00066A0D">
        <w:rPr>
          <w:rFonts w:cstheme="minorHAnsi"/>
          <w:i/>
          <w:spacing w:val="-2"/>
          <w:lang w:val="es-ES"/>
        </w:rPr>
        <w:t xml:space="preserve"> </w:t>
      </w:r>
      <w:r w:rsidRPr="00066A0D">
        <w:rPr>
          <w:rFonts w:cstheme="minorHAnsi"/>
          <w:i/>
          <w:lang w:val="es-ES"/>
        </w:rPr>
        <w:t>a</w:t>
      </w:r>
      <w:r w:rsidRPr="00066A0D">
        <w:rPr>
          <w:rFonts w:cstheme="minorHAnsi"/>
          <w:i/>
          <w:spacing w:val="-4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las</w:t>
      </w:r>
      <w:r w:rsidRPr="00066A0D">
        <w:rPr>
          <w:rFonts w:cstheme="minorHAnsi"/>
          <w:i/>
          <w:spacing w:val="-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mujeres</w:t>
      </w:r>
      <w:r w:rsidRPr="00066A0D">
        <w:rPr>
          <w:rFonts w:cstheme="minorHAnsi"/>
          <w:i/>
          <w:spacing w:val="-4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iraníes,</w:t>
      </w:r>
      <w:r w:rsidRPr="00066A0D">
        <w:rPr>
          <w:rFonts w:cstheme="minorHAnsi"/>
          <w:i/>
          <w:spacing w:val="45"/>
          <w:w w:val="99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activistas</w:t>
      </w:r>
      <w:r w:rsidRPr="00066A0D">
        <w:rPr>
          <w:rFonts w:cstheme="minorHAnsi"/>
          <w:i/>
          <w:spacing w:val="-9"/>
          <w:lang w:val="es-ES"/>
        </w:rPr>
        <w:t xml:space="preserve"> </w:t>
      </w:r>
      <w:r w:rsidRPr="00066A0D">
        <w:rPr>
          <w:rFonts w:cstheme="minorHAnsi"/>
          <w:i/>
          <w:lang w:val="es-ES"/>
        </w:rPr>
        <w:t>y</w:t>
      </w:r>
      <w:r w:rsidRPr="00066A0D">
        <w:rPr>
          <w:rFonts w:cstheme="minorHAnsi"/>
          <w:i/>
          <w:spacing w:val="-9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organizaciones</w:t>
      </w:r>
      <w:r w:rsidRPr="00066A0D">
        <w:rPr>
          <w:rFonts w:cstheme="minorHAnsi"/>
          <w:i/>
          <w:spacing w:val="-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</w:t>
      </w:r>
      <w:r w:rsidRPr="00066A0D">
        <w:rPr>
          <w:rFonts w:cstheme="minorHAnsi"/>
          <w:i/>
          <w:spacing w:val="-9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derechos</w:t>
      </w:r>
      <w:r w:rsidRPr="00066A0D">
        <w:rPr>
          <w:rFonts w:cstheme="minorHAnsi"/>
          <w:i/>
          <w:spacing w:val="-8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humanos.</w:t>
      </w:r>
    </w:p>
    <w:p w14:paraId="0C37D98E" w14:textId="77777777" w:rsidR="007C5D13" w:rsidRPr="00066A0D" w:rsidRDefault="00B35107" w:rsidP="00066A0D">
      <w:pPr>
        <w:numPr>
          <w:ilvl w:val="2"/>
          <w:numId w:val="1"/>
        </w:numPr>
        <w:tabs>
          <w:tab w:val="left" w:pos="3658"/>
        </w:tabs>
        <w:spacing w:after="120" w:line="276" w:lineRule="auto"/>
        <w:ind w:left="0" w:firstLine="0"/>
        <w:jc w:val="both"/>
        <w:rPr>
          <w:rFonts w:eastAsia="Arial" w:cstheme="minorHAnsi"/>
          <w:lang w:val="es-ES"/>
        </w:rPr>
      </w:pPr>
      <w:r w:rsidRPr="00066A0D">
        <w:rPr>
          <w:rFonts w:cstheme="minorHAnsi"/>
          <w:i/>
          <w:spacing w:val="-1"/>
          <w:lang w:val="es-ES"/>
        </w:rPr>
        <w:t>Respaldar</w:t>
      </w:r>
      <w:r w:rsidRPr="00066A0D">
        <w:rPr>
          <w:rFonts w:cstheme="minorHAnsi"/>
          <w:i/>
          <w:spacing w:val="1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las</w:t>
      </w:r>
      <w:r w:rsidRPr="00066A0D">
        <w:rPr>
          <w:rFonts w:cstheme="minorHAnsi"/>
          <w:i/>
          <w:spacing w:val="11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resoluciones</w:t>
      </w:r>
      <w:r w:rsidRPr="00066A0D">
        <w:rPr>
          <w:rFonts w:cstheme="minorHAnsi"/>
          <w:i/>
          <w:spacing w:val="11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</w:t>
      </w:r>
      <w:r w:rsidRPr="00066A0D">
        <w:rPr>
          <w:rFonts w:cstheme="minorHAnsi"/>
          <w:i/>
          <w:spacing w:val="11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Naciones</w:t>
      </w:r>
      <w:r w:rsidRPr="00066A0D">
        <w:rPr>
          <w:rFonts w:cstheme="minorHAnsi"/>
          <w:i/>
          <w:spacing w:val="11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Unidas</w:t>
      </w:r>
      <w:r w:rsidRPr="00066A0D">
        <w:rPr>
          <w:rFonts w:cstheme="minorHAnsi"/>
          <w:i/>
          <w:spacing w:val="13"/>
          <w:lang w:val="es-ES"/>
        </w:rPr>
        <w:t xml:space="preserve"> </w:t>
      </w:r>
      <w:r w:rsidRPr="00066A0D">
        <w:rPr>
          <w:rFonts w:cstheme="minorHAnsi"/>
          <w:i/>
          <w:lang w:val="es-ES"/>
        </w:rPr>
        <w:t>y</w:t>
      </w:r>
      <w:r w:rsidRPr="00066A0D">
        <w:rPr>
          <w:rFonts w:cstheme="minorHAnsi"/>
          <w:i/>
          <w:spacing w:val="9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otros</w:t>
      </w:r>
      <w:r w:rsidRPr="00066A0D">
        <w:rPr>
          <w:rFonts w:cstheme="minorHAnsi"/>
          <w:i/>
          <w:spacing w:val="27"/>
          <w:w w:val="99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organismos</w:t>
      </w:r>
      <w:r w:rsidRPr="00066A0D">
        <w:rPr>
          <w:rFonts w:cstheme="minorHAnsi"/>
          <w:i/>
          <w:spacing w:val="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que</w:t>
      </w:r>
      <w:r w:rsidRPr="00066A0D">
        <w:rPr>
          <w:rFonts w:cstheme="minorHAnsi"/>
          <w:i/>
          <w:spacing w:val="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exijan</w:t>
      </w:r>
      <w:r w:rsidRPr="00066A0D">
        <w:rPr>
          <w:rFonts w:cstheme="minorHAnsi"/>
          <w:i/>
          <w:spacing w:val="4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reformas</w:t>
      </w:r>
      <w:r w:rsidRPr="00066A0D">
        <w:rPr>
          <w:rFonts w:cstheme="minorHAnsi"/>
          <w:i/>
          <w:spacing w:val="3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estructurales</w:t>
      </w:r>
      <w:r w:rsidRPr="00066A0D">
        <w:rPr>
          <w:rFonts w:cstheme="minorHAnsi"/>
          <w:i/>
          <w:spacing w:val="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en</w:t>
      </w:r>
      <w:r w:rsidRPr="00066A0D">
        <w:rPr>
          <w:rFonts w:cstheme="minorHAnsi"/>
          <w:i/>
          <w:spacing w:val="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Irán</w:t>
      </w:r>
      <w:r w:rsidRPr="00066A0D">
        <w:rPr>
          <w:rFonts w:cstheme="minorHAnsi"/>
          <w:i/>
          <w:spacing w:val="2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para</w:t>
      </w:r>
      <w:r w:rsidRPr="00066A0D">
        <w:rPr>
          <w:rFonts w:cstheme="minorHAnsi"/>
          <w:i/>
          <w:spacing w:val="41"/>
          <w:w w:val="99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garantizar</w:t>
      </w:r>
      <w:r w:rsidRPr="00066A0D">
        <w:rPr>
          <w:rFonts w:cstheme="minorHAnsi"/>
          <w:i/>
          <w:spacing w:val="-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el</w:t>
      </w:r>
      <w:r w:rsidRPr="00066A0D">
        <w:rPr>
          <w:rFonts w:cstheme="minorHAnsi"/>
          <w:i/>
          <w:spacing w:val="-8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respeto</w:t>
      </w:r>
      <w:r w:rsidRPr="00066A0D">
        <w:rPr>
          <w:rFonts w:cstheme="minorHAnsi"/>
          <w:i/>
          <w:spacing w:val="-8"/>
          <w:lang w:val="es-ES"/>
        </w:rPr>
        <w:t xml:space="preserve"> </w:t>
      </w:r>
      <w:r w:rsidRPr="00066A0D">
        <w:rPr>
          <w:rFonts w:cstheme="minorHAnsi"/>
          <w:i/>
          <w:lang w:val="es-ES"/>
        </w:rPr>
        <w:t>a</w:t>
      </w:r>
      <w:r w:rsidRPr="00066A0D">
        <w:rPr>
          <w:rFonts w:cstheme="minorHAnsi"/>
          <w:i/>
          <w:spacing w:val="-8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los</w:t>
      </w:r>
      <w:r w:rsidRPr="00066A0D">
        <w:rPr>
          <w:rFonts w:cstheme="minorHAnsi"/>
          <w:i/>
          <w:spacing w:val="-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derechos</w:t>
      </w:r>
      <w:r w:rsidRPr="00066A0D">
        <w:rPr>
          <w:rFonts w:cstheme="minorHAnsi"/>
          <w:i/>
          <w:spacing w:val="-7"/>
          <w:lang w:val="es-ES"/>
        </w:rPr>
        <w:t xml:space="preserve"> </w:t>
      </w:r>
      <w:r w:rsidRPr="00066A0D">
        <w:rPr>
          <w:rFonts w:cstheme="minorHAnsi"/>
          <w:i/>
          <w:spacing w:val="-1"/>
          <w:lang w:val="es-ES"/>
        </w:rPr>
        <w:t>fundamentales".</w:t>
      </w:r>
    </w:p>
    <w:p w14:paraId="31CDE225" w14:textId="77777777" w:rsidR="007C5D13" w:rsidRPr="00066A0D" w:rsidRDefault="00B35107" w:rsidP="00066A0D">
      <w:pPr>
        <w:pStyle w:val="Textoindependiente"/>
        <w:spacing w:after="120"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Pamplona,</w:t>
      </w:r>
      <w:r w:rsidRPr="00066A0D">
        <w:rPr>
          <w:rFonts w:asciiTheme="minorHAnsi" w:hAnsiTheme="minorHAnsi" w:cstheme="minorHAnsi"/>
          <w:spacing w:val="10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12</w:t>
      </w:r>
      <w:r w:rsidRPr="00066A0D">
        <w:rPr>
          <w:rFonts w:asciiTheme="minorHAnsi" w:hAnsiTheme="minorHAnsi" w:cstheme="minorHAnsi"/>
          <w:spacing w:val="12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junio</w:t>
      </w:r>
      <w:r w:rsidRPr="00066A0D">
        <w:rPr>
          <w:rFonts w:asciiTheme="minorHAnsi" w:hAnsiTheme="minorHAnsi" w:cstheme="minorHAnsi"/>
          <w:spacing w:val="10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066A0D">
        <w:rPr>
          <w:rFonts w:asciiTheme="minorHAnsi" w:hAnsiTheme="minorHAnsi" w:cstheme="minorHAnsi"/>
          <w:spacing w:val="11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2025</w:t>
      </w:r>
    </w:p>
    <w:p w14:paraId="42696D26" w14:textId="769A6384" w:rsidR="007C5D13" w:rsidRPr="00066A0D" w:rsidRDefault="00B35107" w:rsidP="00066A0D">
      <w:pPr>
        <w:pStyle w:val="Textoindependiente"/>
        <w:spacing w:before="6" w:after="120"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El</w:t>
      </w:r>
      <w:r w:rsidRPr="00066A0D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Presidente:</w:t>
      </w:r>
      <w:r w:rsidRPr="00066A0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Unai</w:t>
      </w:r>
      <w:r w:rsidRPr="00066A0D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Hualde</w:t>
      </w:r>
      <w:r w:rsidRPr="00066A0D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066A0D">
        <w:rPr>
          <w:rFonts w:asciiTheme="minorHAnsi" w:hAnsiTheme="minorHAnsi" w:cstheme="minorHAnsi"/>
          <w:spacing w:val="-1"/>
          <w:sz w:val="22"/>
          <w:szCs w:val="22"/>
          <w:lang w:val="es-ES"/>
        </w:rPr>
        <w:t>Iglesias</w:t>
      </w:r>
    </w:p>
    <w:sectPr w:rsidR="007C5D13" w:rsidRPr="00066A0D" w:rsidSect="00066A0D">
      <w:type w:val="continuous"/>
      <w:pgSz w:w="11900" w:h="16840"/>
      <w:pgMar w:top="960" w:right="1268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854"/>
    <w:multiLevelType w:val="multilevel"/>
    <w:tmpl w:val="D93ED6D4"/>
    <w:lvl w:ilvl="0">
      <w:start w:val="11"/>
      <w:numFmt w:val="decimal"/>
      <w:lvlText w:val="%1"/>
      <w:lvlJc w:val="left"/>
      <w:pPr>
        <w:ind w:left="2839" w:hanging="531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2839" w:hanging="531"/>
      </w:pPr>
      <w:rPr>
        <w:rFonts w:ascii="Arial" w:eastAsia="Arial" w:hAnsi="Arial" w:hint="default"/>
        <w:b/>
        <w:bCs/>
        <w:spacing w:val="-1"/>
        <w:w w:val="103"/>
        <w:sz w:val="20"/>
        <w:szCs w:val="20"/>
      </w:rPr>
    </w:lvl>
    <w:lvl w:ilvl="2">
      <w:start w:val="2"/>
      <w:numFmt w:val="decimal"/>
      <w:suff w:val="space"/>
      <w:lvlText w:val="%3."/>
      <w:lvlJc w:val="left"/>
      <w:pPr>
        <w:ind w:left="3447" w:hanging="250"/>
      </w:pPr>
      <w:rPr>
        <w:rFonts w:ascii="Arial" w:eastAsia="Arial" w:hAnsi="Arial" w:hint="default"/>
        <w:i/>
        <w:spacing w:val="-1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523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1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1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250"/>
      </w:pPr>
      <w:rPr>
        <w:rFonts w:hint="default"/>
      </w:rPr>
    </w:lvl>
  </w:abstractNum>
  <w:num w:numId="1" w16cid:durableId="108923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D13"/>
    <w:rsid w:val="00066A0D"/>
    <w:rsid w:val="005E3848"/>
    <w:rsid w:val="007C5D13"/>
    <w:rsid w:val="00B35107"/>
    <w:rsid w:val="00C405FC"/>
    <w:rsid w:val="00CF2837"/>
    <w:rsid w:val="00F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2A09C25"/>
  <w15:docId w15:val="{FB054DF7-A8F2-4343-8DE3-D652944C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39" w:hanging="99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3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6</cp:revision>
  <dcterms:created xsi:type="dcterms:W3CDTF">2025-07-02T09:05:00Z</dcterms:created>
  <dcterms:modified xsi:type="dcterms:W3CDTF">2025-07-03T06:16:00Z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