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9D73" w14:textId="66226B99" w:rsidR="00F828CF" w:rsidRPr="00F828CF" w:rsidRDefault="00F828CF" w:rsidP="00F828CF">
      <w:pPr>
        <w:spacing w:after="120" w:line="276" w:lineRule="auto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/>
          <w:sz w:val="22"/>
        </w:rPr>
        <w:t xml:space="preserve">Unión del </w:t>
      </w:r>
      <w:proofErr w:type="spellStart"/>
      <w:r>
        <w:rPr>
          <w:rFonts w:ascii="Calibri" w:hAnsi="Calibri"/>
          <w:sz w:val="22"/>
        </w:rPr>
        <w:t>Pueblo</w:t>
      </w:r>
      <w:proofErr w:type="spellEnd"/>
      <w:r>
        <w:rPr>
          <w:rFonts w:ascii="Calibri" w:hAnsi="Calibri"/>
          <w:sz w:val="22"/>
        </w:rPr>
        <w:t xml:space="preserve"> Navarro (UPN) talde parlamentarioari atxikitako foru parlamentari Isabel </w:t>
      </w:r>
      <w:proofErr w:type="spellStart"/>
      <w:r>
        <w:rPr>
          <w:rFonts w:ascii="Calibri" w:hAnsi="Calibri"/>
          <w:sz w:val="22"/>
        </w:rPr>
        <w:t>Olave</w:t>
      </w:r>
      <w:proofErr w:type="spellEnd"/>
      <w:r>
        <w:rPr>
          <w:rFonts w:ascii="Calibri" w:hAnsi="Calibri"/>
          <w:sz w:val="22"/>
        </w:rPr>
        <w:t xml:space="preserve"> Ballarena andreak egindako PES-136 galderarekin lotuta, bigarren lehendakariorde eta Memoria eta Bizikidetzako, Kanpo Ekintzako eta Euskarako kontseilaria naizen aldetik, honako hau jakinarazten dut egindako galdera-sortari erantzunez:</w:t>
      </w:r>
    </w:p>
    <w:p w14:paraId="5E93BAB9" w14:textId="604875E7" w:rsidR="00F828CF" w:rsidRPr="00274C7C" w:rsidRDefault="00274C7C" w:rsidP="00274C7C">
      <w:pPr>
        <w:spacing w:after="120" w:line="276" w:lineRule="auto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/>
          <w:sz w:val="22"/>
        </w:rPr>
        <w:t xml:space="preserve">– Akitania Berria-Euskadi-Nafarroa </w:t>
      </w:r>
      <w:proofErr w:type="spellStart"/>
      <w:r>
        <w:rPr>
          <w:rFonts w:ascii="Calibri" w:hAnsi="Calibri"/>
          <w:sz w:val="22"/>
        </w:rPr>
        <w:t>Euroeskualdearen</w:t>
      </w:r>
      <w:proofErr w:type="spellEnd"/>
      <w:r>
        <w:rPr>
          <w:rFonts w:ascii="Calibri" w:hAnsi="Calibri"/>
          <w:sz w:val="22"/>
        </w:rPr>
        <w:t xml:space="preserve"> Batzorde Betearazleak kanpo-auditoretzako organismo independente bat izendatu al du Estatutuen 12. artikuluan zehaztutako kontrolaren osagarri gisa?</w:t>
      </w:r>
    </w:p>
    <w:p w14:paraId="646F20EC" w14:textId="616F4AEB" w:rsidR="00F828CF" w:rsidRPr="00F828CF" w:rsidRDefault="00274C7C" w:rsidP="00F828CF">
      <w:pPr>
        <w:spacing w:after="120" w:line="276" w:lineRule="auto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/>
          <w:sz w:val="22"/>
        </w:rPr>
        <w:t>– Hala balitz, zer erakunde izendatu du?</w:t>
      </w:r>
    </w:p>
    <w:p w14:paraId="164EF626" w14:textId="51A8AAB7" w:rsidR="00F828CF" w:rsidRPr="00F828CF" w:rsidRDefault="00274C7C" w:rsidP="00F828CF">
      <w:pPr>
        <w:spacing w:after="120" w:line="276" w:lineRule="auto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/>
          <w:sz w:val="22"/>
        </w:rPr>
        <w:t>– Hala balitz, zer egiteko agindu dio?</w:t>
      </w:r>
    </w:p>
    <w:p w14:paraId="6E45BF4F" w14:textId="77777777" w:rsidR="00F828CF" w:rsidRPr="00F828CF" w:rsidRDefault="00F828CF" w:rsidP="00F828CF">
      <w:pPr>
        <w:spacing w:after="120" w:line="276" w:lineRule="auto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/>
          <w:sz w:val="22"/>
        </w:rPr>
        <w:t xml:space="preserve"> </w:t>
      </w:r>
    </w:p>
    <w:p w14:paraId="7F0AA975" w14:textId="5862AD9A" w:rsidR="00F828CF" w:rsidRPr="00F828CF" w:rsidRDefault="00F828CF" w:rsidP="00F828CF">
      <w:pPr>
        <w:spacing w:after="120" w:line="276" w:lineRule="auto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/>
          <w:sz w:val="22"/>
        </w:rPr>
        <w:t xml:space="preserve">«Akitania Berria-Euskadi-Nafarroa </w:t>
      </w:r>
      <w:proofErr w:type="spellStart"/>
      <w:r>
        <w:rPr>
          <w:rFonts w:ascii="Calibri" w:hAnsi="Calibri"/>
          <w:sz w:val="22"/>
        </w:rPr>
        <w:t>Euroeskualdearen</w:t>
      </w:r>
      <w:proofErr w:type="spellEnd"/>
      <w:r>
        <w:rPr>
          <w:rFonts w:ascii="Calibri" w:hAnsi="Calibri"/>
          <w:sz w:val="22"/>
        </w:rPr>
        <w:t xml:space="preserve"> administrazio-, aurrekontu- eta finantza-kontrola Frantziako zuzenbidearen arabera egiten da, eta Eskualdeko Kontuen Ganberak kanpo-</w:t>
      </w:r>
      <w:proofErr w:type="spellStart"/>
      <w:r>
        <w:rPr>
          <w:rFonts w:ascii="Calibri" w:hAnsi="Calibri"/>
          <w:sz w:val="22"/>
        </w:rPr>
        <w:t>auditoritzako</w:t>
      </w:r>
      <w:proofErr w:type="spellEnd"/>
      <w:r>
        <w:rPr>
          <w:rFonts w:ascii="Calibri" w:hAnsi="Calibri"/>
          <w:sz w:val="22"/>
        </w:rPr>
        <w:t xml:space="preserve"> erakunde independente gisa parte hartzen du. Kanpo-auditoretzako erakunde independente bat izendatzea Estatutuen 12. artikuluan zehaztutakoaren osagarri gisa jarduteko, hautazkoa da Estatutuen 9.3 artikuluaren arabera. Bada, gaur-gaurkoz, ez da inolako erakunderik izendatu osagarri gisa jarduteko».</w:t>
      </w:r>
    </w:p>
    <w:p w14:paraId="30908194" w14:textId="20CC4559" w:rsidR="00F828CF" w:rsidRDefault="00F828CF" w:rsidP="00F828CF">
      <w:pPr>
        <w:spacing w:after="120" w:line="276" w:lineRule="auto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/>
          <w:sz w:val="22"/>
        </w:rPr>
        <w:t>Hori jakinarazten dut, Nafarroako Parlamentuko Erregelamenduaren 215. artikuluan xedatutakoa betez.</w:t>
      </w:r>
    </w:p>
    <w:p w14:paraId="171DC0D2" w14:textId="09A3A83B" w:rsidR="00D97483" w:rsidRPr="00F828CF" w:rsidRDefault="00D97483" w:rsidP="00F828CF">
      <w:pPr>
        <w:spacing w:after="120" w:line="276" w:lineRule="auto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/>
          <w:sz w:val="22"/>
        </w:rPr>
        <w:t>Iruñean, 2025eko apirilaren 16an</w:t>
      </w:r>
    </w:p>
    <w:p w14:paraId="1DBE5B83" w14:textId="00926233" w:rsidR="00D97483" w:rsidRPr="00F828CF" w:rsidRDefault="00D97483" w:rsidP="00D97483">
      <w:pPr>
        <w:spacing w:after="120" w:line="276" w:lineRule="auto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/>
          <w:sz w:val="22"/>
        </w:rPr>
        <w:t>Bigarren lehendakariorde eta Memoria eta Bizikidetzako, Kanpo Ekintzako eta Euskarako kontseilaria: Ana Ollo Hualde</w:t>
      </w:r>
    </w:p>
    <w:p w14:paraId="227EECA9" w14:textId="2AC98470" w:rsidR="002D6AAC" w:rsidRPr="00F828CF" w:rsidRDefault="002D6AAC" w:rsidP="00F828CF">
      <w:pPr>
        <w:spacing w:after="120" w:line="276" w:lineRule="auto"/>
        <w:jc w:val="both"/>
        <w:rPr>
          <w:rFonts w:ascii="Calibri" w:hAnsi="Calibri" w:cs="Calibri"/>
        </w:rPr>
      </w:pPr>
    </w:p>
    <w:sectPr w:rsidR="002D6AAC" w:rsidRPr="00F828CF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E1F4" w14:textId="77777777" w:rsidR="00B92038" w:rsidRDefault="00B92038" w:rsidP="00B92038">
      <w:r>
        <w:separator/>
      </w:r>
    </w:p>
  </w:endnote>
  <w:endnote w:type="continuationSeparator" w:id="0">
    <w:p w14:paraId="1F8FB0D9" w14:textId="77777777" w:rsidR="00B92038" w:rsidRDefault="00B92038" w:rsidP="00B9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5659" w14:textId="77777777" w:rsidR="00B92038" w:rsidRDefault="00B92038" w:rsidP="00B92038">
      <w:r>
        <w:separator/>
      </w:r>
    </w:p>
  </w:footnote>
  <w:footnote w:type="continuationSeparator" w:id="0">
    <w:p w14:paraId="242F94B9" w14:textId="77777777" w:rsidR="00B92038" w:rsidRDefault="00B92038" w:rsidP="00B92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46C2"/>
    <w:multiLevelType w:val="hybridMultilevel"/>
    <w:tmpl w:val="11A2E5C2"/>
    <w:lvl w:ilvl="0" w:tplc="8FA2E274">
      <w:start w:val="7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E0526"/>
    <w:multiLevelType w:val="hybridMultilevel"/>
    <w:tmpl w:val="8136574A"/>
    <w:lvl w:ilvl="0" w:tplc="E3D609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656997">
    <w:abstractNumId w:val="1"/>
  </w:num>
  <w:num w:numId="2" w16cid:durableId="208243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22"/>
    <w:rsid w:val="00274C7C"/>
    <w:rsid w:val="0027724A"/>
    <w:rsid w:val="002D6AAC"/>
    <w:rsid w:val="00330040"/>
    <w:rsid w:val="00445222"/>
    <w:rsid w:val="00B92038"/>
    <w:rsid w:val="00C256DA"/>
    <w:rsid w:val="00C50F4C"/>
    <w:rsid w:val="00C73E2D"/>
    <w:rsid w:val="00D30C56"/>
    <w:rsid w:val="00D97483"/>
    <w:rsid w:val="00E4270E"/>
    <w:rsid w:val="00E83EA1"/>
    <w:rsid w:val="00F2759E"/>
    <w:rsid w:val="00F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A04C"/>
  <w15:chartTrackingRefBased/>
  <w15:docId w15:val="{EC834A53-508A-4491-9DDA-4C3A3632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0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92038"/>
  </w:style>
  <w:style w:type="paragraph" w:styleId="Piedepgina">
    <w:name w:val="footer"/>
    <w:basedOn w:val="Normal"/>
    <w:link w:val="PiedepginaCar"/>
    <w:unhideWhenUsed/>
    <w:rsid w:val="00B920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B92038"/>
  </w:style>
  <w:style w:type="paragraph" w:styleId="Textoindependiente">
    <w:name w:val="Body Text"/>
    <w:basedOn w:val="Normal"/>
    <w:link w:val="TextoindependienteCar"/>
    <w:rsid w:val="00B92038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B92038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B92038"/>
  </w:style>
  <w:style w:type="paragraph" w:styleId="Prrafodelista">
    <w:name w:val="List Paragraph"/>
    <w:basedOn w:val="Normal"/>
    <w:uiPriority w:val="34"/>
    <w:qFormat/>
    <w:rsid w:val="00B92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Martin Cestao, Nerea</cp:lastModifiedBy>
  <cp:revision>6</cp:revision>
  <dcterms:created xsi:type="dcterms:W3CDTF">2025-07-01T11:47:00Z</dcterms:created>
  <dcterms:modified xsi:type="dcterms:W3CDTF">2025-08-25T09:43:00Z</dcterms:modified>
</cp:coreProperties>
</file>