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1D9829AE" w:rsidR="003F7434" w:rsidRDefault="00D207D8" w:rsidP="006820C6">
      <w:pPr>
        <w:spacing w:after="120" w:line="276" w:lineRule="auto"/>
        <w:jc w:val="both"/>
        <w:rPr>
          <w:rFonts w:ascii="Calibri" w:hAnsi="Calibri" w:cs="Calibri"/>
        </w:rPr>
      </w:pPr>
      <w:r>
        <w:rPr>
          <w:rFonts w:ascii="Calibri" w:hAnsi="Calibri" w:cs="Calibri"/>
        </w:rPr>
        <w:t>25POR-</w:t>
      </w:r>
      <w:r w:rsidR="00DA5050">
        <w:rPr>
          <w:rFonts w:ascii="Calibri" w:hAnsi="Calibri" w:cs="Calibri"/>
        </w:rPr>
        <w:t>2</w:t>
      </w:r>
      <w:r w:rsidR="00EF52EE">
        <w:rPr>
          <w:rFonts w:ascii="Calibri" w:hAnsi="Calibri" w:cs="Calibri"/>
        </w:rPr>
        <w:t>7</w:t>
      </w:r>
      <w:r w:rsidR="00BA7A1A">
        <w:rPr>
          <w:rFonts w:ascii="Calibri" w:hAnsi="Calibri" w:cs="Calibri"/>
        </w:rPr>
        <w:t>4</w:t>
      </w:r>
    </w:p>
    <w:p w14:paraId="783E0E01" w14:textId="77777777" w:rsidR="002A2088" w:rsidRDefault="002A2088" w:rsidP="002A2088">
      <w:pPr>
        <w:spacing w:after="120" w:line="276" w:lineRule="auto"/>
        <w:jc w:val="both"/>
        <w:rPr>
          <w:rFonts w:ascii="Calibri" w:hAnsi="Calibri" w:cs="Calibri"/>
        </w:rPr>
      </w:pPr>
      <w:r w:rsidRPr="002A2088">
        <w:rPr>
          <w:rFonts w:ascii="Calibri" w:hAnsi="Calibri" w:cs="Calibri"/>
        </w:rPr>
        <w:t>Javier Arza Porras</w:t>
      </w:r>
      <w:r w:rsidRPr="002A2088">
        <w:rPr>
          <w:rFonts w:ascii="Calibri" w:hAnsi="Calibri" w:cs="Calibri"/>
        </w:rPr>
        <w:t xml:space="preserve">, parlamentario del grupo parlamentario de EH </w:t>
      </w:r>
      <w:r w:rsidRPr="002A2088">
        <w:rPr>
          <w:rFonts w:ascii="Calibri" w:hAnsi="Calibri" w:cs="Calibri"/>
        </w:rPr>
        <w:t>Bildu Nafarroa</w:t>
      </w:r>
      <w:r w:rsidRPr="002A2088">
        <w:rPr>
          <w:rFonts w:ascii="Calibri" w:hAnsi="Calibri" w:cs="Calibri"/>
        </w:rPr>
        <w:t xml:space="preserve">, al amparo de lo establecido en el Reglamento de la Cámara, realiza la siguiente </w:t>
      </w:r>
      <w:r w:rsidRPr="002A2088">
        <w:rPr>
          <w:rFonts w:ascii="Calibri" w:hAnsi="Calibri" w:cs="Calibri"/>
        </w:rPr>
        <w:t xml:space="preserve">pregunta oral </w:t>
      </w:r>
      <w:r w:rsidRPr="002A2088">
        <w:rPr>
          <w:rFonts w:ascii="Calibri" w:hAnsi="Calibri" w:cs="Calibri"/>
        </w:rPr>
        <w:t xml:space="preserve">para que sea respondida en </w:t>
      </w:r>
      <w:r w:rsidRPr="002A2088">
        <w:rPr>
          <w:rFonts w:ascii="Calibri" w:hAnsi="Calibri" w:cs="Calibri"/>
        </w:rPr>
        <w:t xml:space="preserve">Pleno </w:t>
      </w:r>
      <w:r w:rsidRPr="002A2088">
        <w:rPr>
          <w:rFonts w:ascii="Calibri" w:hAnsi="Calibri" w:cs="Calibri"/>
        </w:rPr>
        <w:t xml:space="preserve">por la Consejera de Vivienda, Juventud y Políticas Migratorias, Dña. Begoña Alfaro García. </w:t>
      </w:r>
    </w:p>
    <w:p w14:paraId="0BC20DD7" w14:textId="77777777" w:rsidR="002A2088" w:rsidRDefault="002A2088" w:rsidP="002A2088">
      <w:pPr>
        <w:spacing w:after="120" w:line="276" w:lineRule="auto"/>
        <w:jc w:val="both"/>
        <w:rPr>
          <w:rFonts w:ascii="Calibri" w:hAnsi="Calibri" w:cs="Calibri"/>
        </w:rPr>
      </w:pPr>
      <w:r w:rsidRPr="002A2088">
        <w:rPr>
          <w:rFonts w:ascii="Calibri" w:hAnsi="Calibri" w:cs="Calibri"/>
        </w:rPr>
        <w:t xml:space="preserve">El 16 de junio de 2025, el Consejo de Navarra emitió un dictamen respecto a la “Convocatoria de ayudas por nacimiento en el municipio de Valtierra durante el año 2025”. En él se concluye que esa convocatoria “ofrece serias dudas sobre su adecuación al ordenamiento jurídico”. En declaraciones posteriores del alcalde de Valtierra a los medios, D. Manuel Resa, manifiesta su intención de mantener los requisitos de esa convocatoria. Asimismo, aprovecha para expresar opiniones como que los “inmigrantes nos cuestan un pastizal” o que “los menas esos, los señoritos esos que tenemos aquí y que nos cuestan 5.000 euros al mes”. </w:t>
      </w:r>
    </w:p>
    <w:p w14:paraId="57BEB4A0" w14:textId="77777777" w:rsidR="002A2088" w:rsidRDefault="002A2088" w:rsidP="002A2088">
      <w:pPr>
        <w:spacing w:after="120" w:line="276" w:lineRule="auto"/>
        <w:jc w:val="both"/>
        <w:rPr>
          <w:rFonts w:ascii="Calibri" w:hAnsi="Calibri" w:cs="Calibri"/>
        </w:rPr>
      </w:pPr>
      <w:r w:rsidRPr="002A2088">
        <w:rPr>
          <w:rFonts w:ascii="Calibri" w:hAnsi="Calibri" w:cs="Calibri"/>
        </w:rPr>
        <w:t>En relación con esta situación, planteamos la siguiente pregunta al Gobierno de Navarra:</w:t>
      </w:r>
    </w:p>
    <w:p w14:paraId="5B3D461A" w14:textId="77777777" w:rsidR="002A2088" w:rsidRDefault="002A2088" w:rsidP="002A2088">
      <w:pPr>
        <w:spacing w:after="120" w:line="276" w:lineRule="auto"/>
        <w:jc w:val="both"/>
        <w:rPr>
          <w:rFonts w:ascii="Calibri" w:hAnsi="Calibri" w:cs="Calibri"/>
        </w:rPr>
      </w:pPr>
      <w:r w:rsidRPr="002A2088">
        <w:rPr>
          <w:rFonts w:ascii="Calibri" w:hAnsi="Calibri" w:cs="Calibri"/>
        </w:rPr>
        <w:t>Teniendo en cuenta el dictamen del Consejo de Navarra y las declaraciones del alcalde de Valtierra ¿qué medidas va a tomar el Gobierno de Navarra para solucionar la inadecuación al ordenamiento jurídico de esa convocatoria, o de otras convocatorias similares que pudieran establecerse, y para responder a las declaraciones racistas del alcalde de UPN?</w:t>
      </w:r>
    </w:p>
    <w:p w14:paraId="1D00F303" w14:textId="58B73347" w:rsidR="003F7409" w:rsidRDefault="002A2088" w:rsidP="002A2088">
      <w:pPr>
        <w:spacing w:after="120" w:line="276" w:lineRule="auto"/>
        <w:jc w:val="both"/>
        <w:rPr>
          <w:rFonts w:ascii="Calibri" w:hAnsi="Calibri" w:cs="Calibri"/>
        </w:rPr>
      </w:pPr>
      <w:r w:rsidRPr="002A2088">
        <w:rPr>
          <w:rFonts w:ascii="Calibri" w:hAnsi="Calibri" w:cs="Calibri"/>
        </w:rPr>
        <w:t>Iruñea/Pamplona 28 de agosto de 2025</w:t>
      </w:r>
    </w:p>
    <w:p w14:paraId="668E1771" w14:textId="1C2CB2B3" w:rsidR="002A2088" w:rsidRDefault="002A2088" w:rsidP="002A2088">
      <w:pPr>
        <w:spacing w:after="120" w:line="276" w:lineRule="auto"/>
        <w:jc w:val="both"/>
        <w:rPr>
          <w:rFonts w:ascii="Calibri" w:hAnsi="Calibri" w:cs="Calibri"/>
        </w:rPr>
      </w:pPr>
      <w:r>
        <w:rPr>
          <w:rFonts w:ascii="Calibri" w:hAnsi="Calibri" w:cs="Calibri"/>
        </w:rPr>
        <w:t xml:space="preserve">El Parlamentario Foral: </w:t>
      </w:r>
      <w:r w:rsidRPr="002A2088">
        <w:rPr>
          <w:rFonts w:ascii="Calibri" w:hAnsi="Calibri" w:cs="Calibri"/>
        </w:rPr>
        <w:t>Javier Arza Porras</w:t>
      </w:r>
    </w:p>
    <w:sectPr w:rsidR="002A20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25B1"/>
    <w:multiLevelType w:val="hybridMultilevel"/>
    <w:tmpl w:val="74E4D1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C53ADA"/>
    <w:multiLevelType w:val="hybridMultilevel"/>
    <w:tmpl w:val="DEB69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8D4477"/>
    <w:multiLevelType w:val="hybridMultilevel"/>
    <w:tmpl w:val="8ABCD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83E5BC7"/>
    <w:multiLevelType w:val="hybridMultilevel"/>
    <w:tmpl w:val="51E07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83206550">
    <w:abstractNumId w:val="3"/>
  </w:num>
  <w:num w:numId="2" w16cid:durableId="1212426963">
    <w:abstractNumId w:val="0"/>
  </w:num>
  <w:num w:numId="3" w16cid:durableId="1957593048">
    <w:abstractNumId w:val="1"/>
  </w:num>
  <w:num w:numId="4" w16cid:durableId="787237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753ED"/>
    <w:rsid w:val="00085BFB"/>
    <w:rsid w:val="0009758C"/>
    <w:rsid w:val="000E3188"/>
    <w:rsid w:val="00100867"/>
    <w:rsid w:val="00176970"/>
    <w:rsid w:val="001822B7"/>
    <w:rsid w:val="00185723"/>
    <w:rsid w:val="001A7341"/>
    <w:rsid w:val="001D286B"/>
    <w:rsid w:val="001E48B6"/>
    <w:rsid w:val="002A2088"/>
    <w:rsid w:val="002B5866"/>
    <w:rsid w:val="002C2CBA"/>
    <w:rsid w:val="002F1B15"/>
    <w:rsid w:val="002F7EA0"/>
    <w:rsid w:val="003A50E0"/>
    <w:rsid w:val="003F7409"/>
    <w:rsid w:val="003F7434"/>
    <w:rsid w:val="00425A91"/>
    <w:rsid w:val="0045436C"/>
    <w:rsid w:val="00460D67"/>
    <w:rsid w:val="00474235"/>
    <w:rsid w:val="00491BA8"/>
    <w:rsid w:val="004E6C5E"/>
    <w:rsid w:val="005022DF"/>
    <w:rsid w:val="005141D3"/>
    <w:rsid w:val="00517634"/>
    <w:rsid w:val="005778F1"/>
    <w:rsid w:val="005A759F"/>
    <w:rsid w:val="00627D2E"/>
    <w:rsid w:val="00653469"/>
    <w:rsid w:val="006747A5"/>
    <w:rsid w:val="006820C6"/>
    <w:rsid w:val="006F16DD"/>
    <w:rsid w:val="00715306"/>
    <w:rsid w:val="0071689D"/>
    <w:rsid w:val="0072313D"/>
    <w:rsid w:val="00727D6C"/>
    <w:rsid w:val="007B3740"/>
    <w:rsid w:val="008278EE"/>
    <w:rsid w:val="008C666C"/>
    <w:rsid w:val="008E1095"/>
    <w:rsid w:val="008E408E"/>
    <w:rsid w:val="00911504"/>
    <w:rsid w:val="0094372D"/>
    <w:rsid w:val="00984068"/>
    <w:rsid w:val="00A05A80"/>
    <w:rsid w:val="00A45945"/>
    <w:rsid w:val="00A62289"/>
    <w:rsid w:val="00A87C76"/>
    <w:rsid w:val="00AE2BC2"/>
    <w:rsid w:val="00AE508C"/>
    <w:rsid w:val="00B42F2E"/>
    <w:rsid w:val="00B46472"/>
    <w:rsid w:val="00B93148"/>
    <w:rsid w:val="00BA7A1A"/>
    <w:rsid w:val="00BD5B8E"/>
    <w:rsid w:val="00BF3DD5"/>
    <w:rsid w:val="00BF6CCC"/>
    <w:rsid w:val="00C111F9"/>
    <w:rsid w:val="00C507D2"/>
    <w:rsid w:val="00CA58B1"/>
    <w:rsid w:val="00CA6AFD"/>
    <w:rsid w:val="00CB21B0"/>
    <w:rsid w:val="00D10586"/>
    <w:rsid w:val="00D207D8"/>
    <w:rsid w:val="00D2428B"/>
    <w:rsid w:val="00D60FDA"/>
    <w:rsid w:val="00D81915"/>
    <w:rsid w:val="00DA5050"/>
    <w:rsid w:val="00E02692"/>
    <w:rsid w:val="00E62334"/>
    <w:rsid w:val="00E62EC0"/>
    <w:rsid w:val="00EF52EE"/>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1232</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2025-08-28T10:20:00Z</dcterms:created>
  <dcterms:modified xsi:type="dcterms:W3CDTF">2025-08-28T10:22:00Z</dcterms:modified>
</cp:coreProperties>
</file>