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995" w14:textId="1E39AC22" w:rsidR="00B942AB" w:rsidRPr="00B942AB" w:rsidRDefault="00B942AB" w:rsidP="00B942AB">
      <w:pPr>
        <w:jc w:val="both"/>
      </w:pPr>
      <w:r>
        <w:t xml:space="preserve">Unión del Pueblo Navarro talde parlamentarioari atxikitako foru parlamentari Leticia San Martín Rodríguez andreak 11-25/PES-00236 informazio-eskaera egin du galdetzeko ea Osasuneko kontseilariak oraindik uste duen, Nafarroako Parlamentuak maiatzaren 29an egindako Osoko Bilkuran adierazi zuen bezala, 2015ean «UPNk laborategiak azpikontratatu nahi zituela» eta hori esateko zertan oinarritzen den. Bada, Osasuneko kontseilaria naizen aldetik, honako hau jakinarazten dut:</w:t>
      </w:r>
    </w:p>
    <w:p w14:paraId="3C5DC647" w14:textId="2FD00089" w:rsidR="00B942AB" w:rsidRPr="00B942AB" w:rsidRDefault="00B942AB" w:rsidP="00B942AB">
      <w:pPr>
        <w:jc w:val="both"/>
      </w:pPr>
      <w:r>
        <w:t xml:space="preserve">Ez. iragan ostegunean, ekainaren 12an, eginiko kontrolerako osoko bilkuran jendaurrean adierazi bezala, nire erantzunean esan nuen «laborategiak» Tuteran «azpikontratatu nahi zituztela», baina termino zuzena «bateratu» izan behar zela».</w:t>
      </w:r>
    </w:p>
    <w:p w14:paraId="49913CF4" w14:textId="04C9918C" w:rsidR="00B942AB" w:rsidRPr="00B942AB" w:rsidRDefault="00B942AB" w:rsidP="00B942AB">
      <w:pPr>
        <w:jc w:val="both"/>
      </w:pPr>
      <w:r>
        <w:t xml:space="preserve">Hori jakinarazten dut, Nafarroako Parlamentuko Erregelamenduaren </w:t>
      </w:r>
      <w:r>
        <w:rPr>
          <w:b/>
          <w:bCs/>
        </w:rPr>
        <w:t xml:space="preserve">215. artikuluan</w:t>
      </w:r>
      <w:r>
        <w:t xml:space="preserve"> xedatutakoa betez.</w:t>
      </w:r>
    </w:p>
    <w:p w14:paraId="63DC49A9" w14:textId="77777777" w:rsidR="00B942AB" w:rsidRPr="00B942AB" w:rsidRDefault="00B942AB" w:rsidP="00B942AB">
      <w:pPr>
        <w:jc w:val="both"/>
      </w:pPr>
      <w:r>
        <w:t xml:space="preserve">Iruñean, 2025eko ekainaren 24an</w:t>
      </w:r>
    </w:p>
    <w:p w14:paraId="76D3091F" w14:textId="102C08B7" w:rsidR="001822B7" w:rsidRPr="001827D9" w:rsidRDefault="00B942AB" w:rsidP="00B942AB">
      <w:pPr>
        <w:jc w:val="both"/>
      </w:pPr>
      <w:r>
        <w:t xml:space="preserve">Osasuneko kontseilaria:</w:t>
      </w:r>
      <w:r>
        <w:t xml:space="preserve"> </w:t>
      </w:r>
      <w:r>
        <w:t xml:space="preserve">Fernando Domínguez Cunchillos</w:t>
      </w:r>
    </w:p>
    <w:sectPr w:rsidR="001822B7"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4068"/>
    <w:rsid w:val="00A45945"/>
    <w:rsid w:val="00A62289"/>
    <w:rsid w:val="00AE2BC2"/>
    <w:rsid w:val="00AE508C"/>
    <w:rsid w:val="00B46472"/>
    <w:rsid w:val="00B93148"/>
    <w:rsid w:val="00B942AB"/>
    <w:rsid w:val="00BC565F"/>
    <w:rsid w:val="00BD5B8E"/>
    <w:rsid w:val="00BF3DD5"/>
    <w:rsid w:val="00BF6CCC"/>
    <w:rsid w:val="00C111F9"/>
    <w:rsid w:val="00C507D2"/>
    <w:rsid w:val="00CA6AFD"/>
    <w:rsid w:val="00CD0F98"/>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804</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14</cp:revision>
  <dcterms:created xsi:type="dcterms:W3CDTF">2025-06-17T06:41:00Z</dcterms:created>
  <dcterms:modified xsi:type="dcterms:W3CDTF">2025-07-04T07:32:00Z</dcterms:modified>
</cp:coreProperties>
</file>