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6A49" w14:textId="77777777" w:rsidR="00520FD6" w:rsidRDefault="005C5D95" w:rsidP="0003170E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sz w:val="22"/>
          <w:szCs w:val="22"/>
        </w:rPr>
      </w:pPr>
      <w:r w:rsidRPr="0003170E">
        <w:rPr>
          <w:rFonts w:ascii="DejaVu Serif" w:hAnsi="DejaVu Serif" w:cs="Arial"/>
          <w:sz w:val="22"/>
          <w:szCs w:val="22"/>
        </w:rPr>
        <w:t xml:space="preserve">La Consejera de Cultura, Deporte y Turismo del Gobierno de Navarra, en relación a la </w:t>
      </w:r>
      <w:r w:rsidR="00EA542E">
        <w:rPr>
          <w:rFonts w:ascii="DejaVu Serif" w:hAnsi="DejaVu Serif" w:cs="Arial"/>
          <w:sz w:val="22"/>
          <w:szCs w:val="22"/>
        </w:rPr>
        <w:t>Pregunta escrita</w:t>
      </w:r>
      <w:r w:rsidR="00436602" w:rsidRPr="0003170E">
        <w:rPr>
          <w:rFonts w:ascii="DejaVu Serif" w:hAnsi="DejaVu Serif" w:cs="Arial"/>
          <w:sz w:val="22"/>
          <w:szCs w:val="22"/>
        </w:rPr>
        <w:t xml:space="preserve"> formulada por </w:t>
      </w:r>
      <w:r w:rsidR="00996D1B" w:rsidRPr="0003170E">
        <w:rPr>
          <w:rFonts w:ascii="DejaVu Serif" w:hAnsi="DejaVu Serif" w:cs="Arial"/>
          <w:sz w:val="22"/>
          <w:szCs w:val="22"/>
        </w:rPr>
        <w:t>l</w:t>
      </w:r>
      <w:r w:rsidR="00E67A01">
        <w:rPr>
          <w:rFonts w:ascii="DejaVu Serif" w:hAnsi="DejaVu Serif" w:cs="Arial"/>
          <w:sz w:val="22"/>
          <w:szCs w:val="22"/>
        </w:rPr>
        <w:t>a Parlamentaria</w:t>
      </w:r>
      <w:r w:rsidRPr="0003170E">
        <w:rPr>
          <w:rFonts w:ascii="DejaVu Serif" w:hAnsi="DejaVu Serif" w:cs="Arial"/>
          <w:sz w:val="22"/>
          <w:szCs w:val="22"/>
        </w:rPr>
        <w:t xml:space="preserve"> Foral </w:t>
      </w:r>
      <w:r w:rsidR="004F146C" w:rsidRPr="0003170E">
        <w:rPr>
          <w:rFonts w:ascii="DejaVu Serif" w:hAnsi="DejaVu Serif" w:cs="Arial"/>
          <w:sz w:val="22"/>
          <w:szCs w:val="22"/>
        </w:rPr>
        <w:t>D</w:t>
      </w:r>
      <w:r w:rsidR="00E67A01">
        <w:rPr>
          <w:rFonts w:ascii="DejaVu Serif" w:hAnsi="DejaVu Serif" w:cs="Arial"/>
          <w:sz w:val="22"/>
          <w:szCs w:val="22"/>
        </w:rPr>
        <w:t>ª</w:t>
      </w:r>
      <w:r w:rsidR="00996D1B" w:rsidRPr="0003170E">
        <w:rPr>
          <w:rFonts w:ascii="DejaVu Serif" w:hAnsi="DejaVu Serif" w:cs="Arial"/>
          <w:sz w:val="22"/>
          <w:szCs w:val="22"/>
        </w:rPr>
        <w:t xml:space="preserve">. </w:t>
      </w:r>
      <w:r w:rsidR="00E67A01">
        <w:rPr>
          <w:rFonts w:ascii="DejaVu Serif" w:hAnsi="DejaVu Serif" w:cs="Arial"/>
          <w:sz w:val="22"/>
          <w:szCs w:val="22"/>
        </w:rPr>
        <w:t>Itxaso Soto Díaz de Cerio</w:t>
      </w:r>
      <w:r w:rsidR="004F146C" w:rsidRPr="0003170E">
        <w:rPr>
          <w:rFonts w:ascii="DejaVu Serif" w:hAnsi="DejaVu Serif" w:cs="Arial"/>
          <w:sz w:val="22"/>
          <w:szCs w:val="22"/>
        </w:rPr>
        <w:t>,</w:t>
      </w:r>
      <w:r w:rsidR="00165C78" w:rsidRPr="0003170E">
        <w:rPr>
          <w:rFonts w:ascii="DejaVu Serif" w:hAnsi="DejaVu Serif" w:cs="Arial"/>
          <w:sz w:val="22"/>
          <w:szCs w:val="22"/>
        </w:rPr>
        <w:t xml:space="preserve"> </w:t>
      </w:r>
      <w:r w:rsidR="00E67A01">
        <w:rPr>
          <w:rFonts w:ascii="DejaVu Serif" w:hAnsi="DejaVu Serif" w:cs="Arial"/>
          <w:sz w:val="22"/>
          <w:szCs w:val="22"/>
        </w:rPr>
        <w:t>adscrita</w:t>
      </w:r>
      <w:r w:rsidRPr="0003170E">
        <w:rPr>
          <w:rFonts w:ascii="DejaVu Serif" w:hAnsi="DejaVu Serif" w:cs="Arial"/>
          <w:sz w:val="22"/>
          <w:szCs w:val="22"/>
        </w:rPr>
        <w:t xml:space="preserve"> al Grupo Parlamentario </w:t>
      </w:r>
      <w:proofErr w:type="spellStart"/>
      <w:r w:rsidR="00E67A01">
        <w:rPr>
          <w:rFonts w:ascii="DejaVu Serif" w:hAnsi="DejaVu Serif" w:cs="Arial"/>
          <w:sz w:val="22"/>
          <w:szCs w:val="22"/>
        </w:rPr>
        <w:t>Geroa</w:t>
      </w:r>
      <w:proofErr w:type="spellEnd"/>
      <w:r w:rsidR="00E67A01">
        <w:rPr>
          <w:rFonts w:ascii="DejaVu Serif" w:hAnsi="DejaVu Serif" w:cs="Arial"/>
          <w:sz w:val="22"/>
          <w:szCs w:val="22"/>
        </w:rPr>
        <w:t xml:space="preserve"> Bai</w:t>
      </w:r>
      <w:r w:rsidRPr="0003170E">
        <w:rPr>
          <w:rFonts w:ascii="DejaVu Serif" w:hAnsi="DejaVu Serif" w:cs="Arial"/>
          <w:sz w:val="22"/>
          <w:szCs w:val="22"/>
        </w:rPr>
        <w:t xml:space="preserve"> </w:t>
      </w:r>
      <w:r w:rsidR="003E48EE" w:rsidRPr="0003170E">
        <w:rPr>
          <w:rFonts w:ascii="DejaVu Serif" w:hAnsi="DejaVu Serif" w:cs="Arial"/>
          <w:sz w:val="22"/>
          <w:szCs w:val="22"/>
        </w:rPr>
        <w:t>(11-25</w:t>
      </w:r>
      <w:r w:rsidRPr="0003170E">
        <w:rPr>
          <w:rFonts w:ascii="DejaVu Serif" w:hAnsi="DejaVu Serif" w:cs="Arial"/>
          <w:sz w:val="22"/>
          <w:szCs w:val="22"/>
        </w:rPr>
        <w:t>/P</w:t>
      </w:r>
      <w:r w:rsidR="00720B2A" w:rsidRPr="0003170E">
        <w:rPr>
          <w:rFonts w:ascii="DejaVu Serif" w:hAnsi="DejaVu Serif" w:cs="Arial"/>
          <w:sz w:val="22"/>
          <w:szCs w:val="22"/>
        </w:rPr>
        <w:t>ES</w:t>
      </w:r>
      <w:r w:rsidRPr="0003170E">
        <w:rPr>
          <w:rFonts w:ascii="DejaVu Serif" w:hAnsi="DejaVu Serif" w:cs="Arial"/>
          <w:sz w:val="22"/>
          <w:szCs w:val="22"/>
        </w:rPr>
        <w:t>-0</w:t>
      </w:r>
      <w:r w:rsidR="003E48EE" w:rsidRPr="0003170E">
        <w:rPr>
          <w:rFonts w:ascii="DejaVu Serif" w:hAnsi="DejaVu Serif" w:cs="Arial"/>
          <w:sz w:val="22"/>
          <w:szCs w:val="22"/>
        </w:rPr>
        <w:t>0</w:t>
      </w:r>
      <w:r w:rsidR="00E67A01">
        <w:rPr>
          <w:rFonts w:ascii="DejaVu Serif" w:hAnsi="DejaVu Serif" w:cs="Arial"/>
          <w:sz w:val="22"/>
          <w:szCs w:val="22"/>
        </w:rPr>
        <w:t>217</w:t>
      </w:r>
      <w:r w:rsidRPr="0003170E">
        <w:rPr>
          <w:rFonts w:ascii="DejaVu Serif" w:hAnsi="DejaVu Serif" w:cs="Arial"/>
          <w:sz w:val="22"/>
          <w:szCs w:val="22"/>
        </w:rPr>
        <w:t xml:space="preserve">) en la que </w:t>
      </w:r>
      <w:r w:rsidR="00720B2A" w:rsidRPr="0003170E">
        <w:rPr>
          <w:rFonts w:ascii="DejaVu Serif" w:hAnsi="DejaVu Serif" w:cs="Arial"/>
          <w:sz w:val="22"/>
          <w:szCs w:val="22"/>
        </w:rPr>
        <w:t>pregunta</w:t>
      </w:r>
      <w:r w:rsidR="00A37707" w:rsidRPr="0003170E">
        <w:rPr>
          <w:rFonts w:ascii="DejaVu Serif" w:hAnsi="DejaVu Serif" w:cs="Arial"/>
          <w:sz w:val="22"/>
          <w:szCs w:val="22"/>
        </w:rPr>
        <w:t xml:space="preserve"> </w:t>
      </w:r>
      <w:r w:rsidR="00165C78" w:rsidRPr="0003170E">
        <w:rPr>
          <w:rFonts w:ascii="DejaVu Serif" w:hAnsi="DejaVu Serif" w:cs="Arial"/>
          <w:sz w:val="22"/>
          <w:szCs w:val="22"/>
        </w:rPr>
        <w:t>sobre</w:t>
      </w:r>
      <w:r w:rsidR="00E94BB4" w:rsidRPr="0003170E">
        <w:rPr>
          <w:rFonts w:ascii="DejaVu Serif" w:hAnsi="DejaVu Serif" w:cs="Arial"/>
          <w:sz w:val="22"/>
          <w:szCs w:val="22"/>
        </w:rPr>
        <w:t xml:space="preserve"> </w:t>
      </w:r>
      <w:r w:rsidR="00E67A01">
        <w:rPr>
          <w:rFonts w:ascii="DejaVu Serif" w:eastAsiaTheme="minorHAnsi" w:hAnsi="DejaVu Serif" w:cs="ArialMT"/>
          <w:sz w:val="22"/>
          <w:szCs w:val="22"/>
          <w:lang w:eastAsia="en-US"/>
        </w:rPr>
        <w:t>qué medidas se van a poner en marcha para asegurar el cumplimiento de la ley 18/2019 sobre acceso y ejercicio de las profesiones del deporte en Navarra,</w:t>
      </w:r>
      <w:r w:rsidR="00512C90" w:rsidRPr="0003170E">
        <w:rPr>
          <w:rFonts w:ascii="DejaVu Serif" w:eastAsiaTheme="minorHAnsi" w:hAnsi="DejaVu Serif" w:cs="Arial"/>
          <w:sz w:val="22"/>
          <w:szCs w:val="22"/>
          <w:lang w:eastAsia="en-US"/>
        </w:rPr>
        <w:t xml:space="preserve"> t</w:t>
      </w:r>
      <w:r w:rsidR="00044E27" w:rsidRPr="0003170E">
        <w:rPr>
          <w:rFonts w:ascii="DejaVu Serif" w:hAnsi="DejaVu Serif" w:cs="Arial"/>
          <w:sz w:val="22"/>
          <w:szCs w:val="22"/>
        </w:rPr>
        <w:t>iene el honor de informarle lo siguiente:</w:t>
      </w:r>
    </w:p>
    <w:p w14:paraId="0DBA5774" w14:textId="77777777" w:rsidR="009D3943" w:rsidRDefault="009D3943" w:rsidP="0003170E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sz w:val="22"/>
          <w:szCs w:val="22"/>
        </w:rPr>
      </w:pPr>
    </w:p>
    <w:p w14:paraId="40B9A3F4" w14:textId="77777777" w:rsidR="009D3943" w:rsidRPr="006F6A19" w:rsidRDefault="009D3943" w:rsidP="0003170E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sz w:val="22"/>
          <w:szCs w:val="22"/>
        </w:rPr>
      </w:pPr>
      <w:r w:rsidRPr="006F6A19">
        <w:rPr>
          <w:rFonts w:ascii="DejaVu Serif" w:hAnsi="DejaVu Serif"/>
          <w:sz w:val="22"/>
          <w:szCs w:val="22"/>
        </w:rPr>
        <w:t>Este proceso se está llevando a cabo en coordinación con los agentes implicados, tanto a nivel técnico como jurídico, con el objetivo de establecer un marco de actuación eficaz que permita velar por la calidad, seguridad y profesionalidad en el ámbito deportivo navarro. Una vez finalizado este análisis, se procederá a implementar las acciones pertinentes conforme a la normativa vigente.</w:t>
      </w:r>
    </w:p>
    <w:p w14:paraId="008EE455" w14:textId="77777777" w:rsidR="00BB13D7" w:rsidRPr="00BB13D7" w:rsidRDefault="00BB13D7" w:rsidP="00BB13D7">
      <w:pPr>
        <w:autoSpaceDE w:val="0"/>
        <w:autoSpaceDN w:val="0"/>
        <w:adjustRightInd w:val="0"/>
        <w:spacing w:line="360" w:lineRule="auto"/>
        <w:rPr>
          <w:rFonts w:ascii="DejaVu Serif" w:hAnsi="DejaVu Serif" w:cs="Arial"/>
          <w:sz w:val="22"/>
          <w:szCs w:val="22"/>
        </w:rPr>
      </w:pPr>
      <w:r w:rsidRPr="00BB13D7">
        <w:rPr>
          <w:rFonts w:ascii="DejaVu Serif" w:eastAsiaTheme="minorHAnsi" w:hAnsi="DejaVu Serif" w:cs="Century Gothic"/>
          <w:color w:val="000000"/>
          <w:sz w:val="22"/>
          <w:szCs w:val="22"/>
          <w:lang w:eastAsia="en-US"/>
        </w:rPr>
        <w:t>Es lo que puedo informar en cumplimiento de lo dispuesto en el artículo 215 del Reglamento del Parlamento de Navarra</w:t>
      </w:r>
    </w:p>
    <w:p w14:paraId="04DA543E" w14:textId="77777777" w:rsidR="00BB13D7" w:rsidRPr="006B22A0" w:rsidRDefault="00BB13D7" w:rsidP="006B22A0">
      <w:pPr>
        <w:pStyle w:val="Default"/>
        <w:spacing w:line="360" w:lineRule="auto"/>
        <w:rPr>
          <w:rFonts w:ascii="DejaVu Serif" w:hAnsi="DejaVu Serif" w:cs="Arial"/>
          <w:b/>
          <w:bCs/>
          <w:color w:val="auto"/>
          <w:sz w:val="22"/>
          <w:szCs w:val="22"/>
        </w:rPr>
      </w:pPr>
    </w:p>
    <w:p w14:paraId="4BC4228B" w14:textId="77777777" w:rsidR="005C5D95" w:rsidRPr="006B22A0" w:rsidRDefault="00044E27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>Pamplona,</w:t>
      </w:r>
      <w:r w:rsidR="00E67A01">
        <w:rPr>
          <w:rFonts w:ascii="DejaVu Serif" w:hAnsi="DejaVu Serif" w:cs="Arial"/>
          <w:sz w:val="22"/>
          <w:szCs w:val="22"/>
        </w:rPr>
        <w:t xml:space="preserve"> a</w:t>
      </w:r>
      <w:r w:rsidR="006F6A19">
        <w:rPr>
          <w:rFonts w:ascii="DejaVu Serif" w:hAnsi="DejaVu Serif" w:cs="Arial"/>
          <w:sz w:val="22"/>
          <w:szCs w:val="22"/>
        </w:rPr>
        <w:t xml:space="preserve"> </w:t>
      </w:r>
      <w:r w:rsidR="002108C3">
        <w:rPr>
          <w:rFonts w:ascii="DejaVu Serif" w:hAnsi="DejaVu Serif" w:cs="Arial"/>
          <w:sz w:val="22"/>
          <w:szCs w:val="22"/>
        </w:rPr>
        <w:t>1</w:t>
      </w:r>
      <w:r w:rsidR="00E67A01">
        <w:rPr>
          <w:rFonts w:ascii="DejaVu Serif" w:hAnsi="DejaVu Serif" w:cs="Arial"/>
          <w:sz w:val="22"/>
          <w:szCs w:val="22"/>
        </w:rPr>
        <w:t xml:space="preserve"> </w:t>
      </w:r>
      <w:r w:rsidR="002108C3">
        <w:rPr>
          <w:rFonts w:ascii="DejaVu Serif" w:hAnsi="DejaVu Serif" w:cs="Arial"/>
          <w:sz w:val="22"/>
          <w:szCs w:val="22"/>
        </w:rPr>
        <w:t>de jul</w:t>
      </w:r>
      <w:r w:rsidR="006239DA">
        <w:rPr>
          <w:rFonts w:ascii="DejaVu Serif" w:hAnsi="DejaVu Serif" w:cs="Arial"/>
          <w:sz w:val="22"/>
          <w:szCs w:val="22"/>
        </w:rPr>
        <w:t>io</w:t>
      </w:r>
      <w:r w:rsidR="00996D1B" w:rsidRPr="006B22A0">
        <w:rPr>
          <w:rFonts w:ascii="DejaVu Serif" w:hAnsi="DejaVu Serif" w:cs="Arial"/>
          <w:sz w:val="22"/>
          <w:szCs w:val="22"/>
        </w:rPr>
        <w:t xml:space="preserve"> de 2025</w:t>
      </w:r>
    </w:p>
    <w:p w14:paraId="3E6E11C7" w14:textId="5F41AF61" w:rsidR="00FA171C" w:rsidRPr="006B22A0" w:rsidRDefault="00B31931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 xml:space="preserve">La Consejera de Cultura, Deporte </w:t>
      </w:r>
      <w:r>
        <w:rPr>
          <w:rFonts w:ascii="DejaVu Serif" w:hAnsi="DejaVu Serif" w:cs="Arial"/>
          <w:sz w:val="22"/>
          <w:szCs w:val="22"/>
        </w:rPr>
        <w:t xml:space="preserve">y </w:t>
      </w:r>
      <w:r w:rsidRPr="006B22A0">
        <w:rPr>
          <w:rFonts w:ascii="DejaVu Serif" w:hAnsi="DejaVu Serif" w:cs="Arial"/>
          <w:sz w:val="22"/>
          <w:szCs w:val="22"/>
        </w:rPr>
        <w:t>Turismo</w:t>
      </w:r>
    </w:p>
    <w:p w14:paraId="1FACCC9F" w14:textId="77777777" w:rsidR="00D74EC4" w:rsidRPr="006B22A0" w:rsidRDefault="005C5D95" w:rsidP="006B22A0">
      <w:pPr>
        <w:spacing w:line="360" w:lineRule="auto"/>
        <w:jc w:val="center"/>
        <w:rPr>
          <w:rFonts w:ascii="DejaVu Serif" w:hAnsi="DejaVu Serif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>Rebeca Esnaola Bermejo</w:t>
      </w:r>
    </w:p>
    <w:sectPr w:rsidR="00D74EC4" w:rsidRPr="006B2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167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761768">
    <w:abstractNumId w:val="3"/>
  </w:num>
  <w:num w:numId="3" w16cid:durableId="896278584">
    <w:abstractNumId w:val="0"/>
  </w:num>
  <w:num w:numId="4" w16cid:durableId="2065133214">
    <w:abstractNumId w:val="2"/>
  </w:num>
  <w:num w:numId="5" w16cid:durableId="2057309514">
    <w:abstractNumId w:val="6"/>
  </w:num>
  <w:num w:numId="6" w16cid:durableId="1432436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3315058">
    <w:abstractNumId w:val="7"/>
  </w:num>
  <w:num w:numId="8" w16cid:durableId="1991206985">
    <w:abstractNumId w:val="5"/>
  </w:num>
  <w:num w:numId="9" w16cid:durableId="96496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591C"/>
    <w:rsid w:val="0003170E"/>
    <w:rsid w:val="00044E27"/>
    <w:rsid w:val="0008521E"/>
    <w:rsid w:val="000E24D0"/>
    <w:rsid w:val="00145C38"/>
    <w:rsid w:val="00165C78"/>
    <w:rsid w:val="002108C3"/>
    <w:rsid w:val="00216707"/>
    <w:rsid w:val="00257D7A"/>
    <w:rsid w:val="002601DD"/>
    <w:rsid w:val="002B3F6C"/>
    <w:rsid w:val="002E62D5"/>
    <w:rsid w:val="003A682A"/>
    <w:rsid w:val="003E48EE"/>
    <w:rsid w:val="00436602"/>
    <w:rsid w:val="00444730"/>
    <w:rsid w:val="00461F32"/>
    <w:rsid w:val="00484F26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F221C"/>
    <w:rsid w:val="006239DA"/>
    <w:rsid w:val="00662FAB"/>
    <w:rsid w:val="006B22A0"/>
    <w:rsid w:val="006C10E5"/>
    <w:rsid w:val="006F6A19"/>
    <w:rsid w:val="00720B2A"/>
    <w:rsid w:val="00733746"/>
    <w:rsid w:val="0073496C"/>
    <w:rsid w:val="0075427A"/>
    <w:rsid w:val="007E509F"/>
    <w:rsid w:val="007F3173"/>
    <w:rsid w:val="0081139A"/>
    <w:rsid w:val="00842895"/>
    <w:rsid w:val="008432FA"/>
    <w:rsid w:val="008E03B3"/>
    <w:rsid w:val="00996D1B"/>
    <w:rsid w:val="009D3943"/>
    <w:rsid w:val="00A02DDE"/>
    <w:rsid w:val="00A1031D"/>
    <w:rsid w:val="00A37707"/>
    <w:rsid w:val="00A454EF"/>
    <w:rsid w:val="00A579F8"/>
    <w:rsid w:val="00B21AE8"/>
    <w:rsid w:val="00B31931"/>
    <w:rsid w:val="00B700A2"/>
    <w:rsid w:val="00B77EAC"/>
    <w:rsid w:val="00BA1AD4"/>
    <w:rsid w:val="00BA5050"/>
    <w:rsid w:val="00BA5D83"/>
    <w:rsid w:val="00BB13D7"/>
    <w:rsid w:val="00BB4A96"/>
    <w:rsid w:val="00C04996"/>
    <w:rsid w:val="00C117C2"/>
    <w:rsid w:val="00C87D03"/>
    <w:rsid w:val="00CC68D2"/>
    <w:rsid w:val="00D1626C"/>
    <w:rsid w:val="00D20825"/>
    <w:rsid w:val="00D74EC4"/>
    <w:rsid w:val="00DE3F08"/>
    <w:rsid w:val="00E57209"/>
    <w:rsid w:val="00E67A01"/>
    <w:rsid w:val="00E76858"/>
    <w:rsid w:val="00E94BB4"/>
    <w:rsid w:val="00EA3076"/>
    <w:rsid w:val="00EA542E"/>
    <w:rsid w:val="00EC3B62"/>
    <w:rsid w:val="00F16AC7"/>
    <w:rsid w:val="00F31D35"/>
    <w:rsid w:val="00FA171C"/>
    <w:rsid w:val="00FA6A1E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4082C5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01486-4A7D-4EFB-90DC-E033F917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Martin Cestao, Nerea</cp:lastModifiedBy>
  <cp:revision>34</cp:revision>
  <cp:lastPrinted>2023-11-27T10:19:00Z</cp:lastPrinted>
  <dcterms:created xsi:type="dcterms:W3CDTF">2025-01-16T11:58:00Z</dcterms:created>
  <dcterms:modified xsi:type="dcterms:W3CDTF">2025-08-29T07:44:00Z</dcterms:modified>
</cp:coreProperties>
</file>