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498B4B36" w:rsidR="001822B7" w:rsidRDefault="00750C65" w:rsidP="00050A47">
      <w:pPr>
        <w:jc w:val="both"/>
      </w:pPr>
      <w:r>
        <w:t xml:space="preserve">25POR-305</w:t>
      </w:r>
    </w:p>
    <w:p w14:paraId="4E19DC4A" w14:textId="0D685DD5" w:rsidR="008F4ECA" w:rsidRPr="008F4ECA" w:rsidRDefault="008F4ECA" w:rsidP="008F4ECA">
      <w:pPr>
        <w:jc w:val="both"/>
      </w:pPr>
      <w:r>
        <w:t xml:space="preserve">EH Bildu Nafarroa talde parlamentarioari atxikitako foru parlamentari Javier Arza Porras jaunak, Legebiltzarreko Erregelamenduan ezarritakoaren babesean, honako galdera hau aurkezten du, Etxebizitzako, Gazteriako eta Migrazio Politiketako kontseilari Begoña Alfaro García andreak Osoko Bilkuran ahoz erantzun dezan.</w:t>
      </w:r>
    </w:p>
    <w:p w14:paraId="33224164" w14:textId="733AAC92" w:rsidR="008F4ECA" w:rsidRPr="008F4ECA" w:rsidRDefault="008F4ECA" w:rsidP="008F4ECA">
      <w:pPr>
        <w:jc w:val="both"/>
      </w:pPr>
      <w:r>
        <w:t xml:space="preserve">Atzerritarrei buruzko Erregelamendua, 2024ko azaroaren 19ko 1155/2024 Errege-dekretuaren bidez onetsia, maiatzaren 20an sartu zen indarrean.</w:t>
      </w:r>
      <w:r>
        <w:t xml:space="preserve"> </w:t>
      </w:r>
      <w:r>
        <w:t xml:space="preserve">Gure taldeak joan den ekainean aurkeztutako mozio batean ohartarazi genuen erregelamendu horrek berekin zekarrela nazioarteko babesaren eskatzaileek eskubideak galtzea.</w:t>
      </w:r>
    </w:p>
    <w:p w14:paraId="44335E69" w14:textId="77777777" w:rsidR="008F4ECA" w:rsidRPr="008F4ECA" w:rsidRDefault="008F4ECA" w:rsidP="008F4ECA">
      <w:pPr>
        <w:jc w:val="both"/>
      </w:pPr>
      <w:r>
        <w:t xml:space="preserve">Onetsi zen mozio horren erabakietako batek honako hau zioen:</w:t>
      </w:r>
    </w:p>
    <w:p w14:paraId="28973B07" w14:textId="736EE6E0" w:rsidR="008F4ECA" w:rsidRPr="008F4ECA" w:rsidRDefault="008F4ECA" w:rsidP="008F4ECA">
      <w:pPr>
        <w:jc w:val="both"/>
      </w:pPr>
      <w:r>
        <w:t xml:space="preserve">• “Nafarroako Gobernua premiatzen da erne egon dadin erregelamendu berri horren aplikazioak kalte egin diezaiekeen edo egoera irregularrean gera litezkeen familien eta norbanakoen kasuan, arreta berezia jarrita adingabearen interes gorenaren printzipioaren aplikazioan”.</w:t>
      </w:r>
    </w:p>
    <w:p w14:paraId="07C0F77D" w14:textId="7D01CA23" w:rsidR="008F4ECA" w:rsidRPr="008F4ECA" w:rsidRDefault="008F4ECA" w:rsidP="008F4ECA">
      <w:pPr>
        <w:jc w:val="both"/>
      </w:pPr>
      <w:r>
        <w:t xml:space="preserve">Erregelamendu hori indarrean jarri eta hilabete batzuk igaro ondoren, galdera hau egin nahi dizugu:</w:t>
      </w:r>
    </w:p>
    <w:p w14:paraId="79EA7930" w14:textId="236757E8" w:rsidR="008F4ECA" w:rsidRPr="008F4ECA" w:rsidRDefault="008F4ECA" w:rsidP="008F4ECA">
      <w:pPr>
        <w:jc w:val="both"/>
      </w:pPr>
      <w:r>
        <w:t xml:space="preserve">Zer eragin negatibo izan ditu orain arte atzerritarrei buruzko erregelamendua Nafarroan aplikatzeak eta zer neurri jartzen ari da abian Nafarroako Gobernua horiek konpentsatzeko, arreta berezia jarriz adingabeen artean?</w:t>
      </w:r>
    </w:p>
    <w:p w14:paraId="1A53469D" w14:textId="77E4677A" w:rsidR="008F4ECA" w:rsidRDefault="008F4ECA" w:rsidP="008F4ECA">
      <w:pPr>
        <w:jc w:val="both"/>
      </w:pPr>
      <w:r>
        <w:t xml:space="preserve">Iruñean, 2025eko irailaren 11n</w:t>
      </w:r>
    </w:p>
    <w:p w14:paraId="34DBB572" w14:textId="4864E27D" w:rsidR="008F4ECA" w:rsidRDefault="008F4ECA" w:rsidP="008F4ECA">
      <w:pPr>
        <w:jc w:val="both"/>
      </w:pPr>
      <w:r>
        <w:t xml:space="preserve">Foru parlamentaria: Javier Arza Porras</w:t>
      </w:r>
    </w:p>
    <w:sectPr w:rsidR="008F4E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043A5"/>
    <w:rsid w:val="001424DE"/>
    <w:rsid w:val="00161BDF"/>
    <w:rsid w:val="00176970"/>
    <w:rsid w:val="001822B7"/>
    <w:rsid w:val="001827D9"/>
    <w:rsid w:val="00185723"/>
    <w:rsid w:val="001D286B"/>
    <w:rsid w:val="002412F2"/>
    <w:rsid w:val="002561E9"/>
    <w:rsid w:val="002B5866"/>
    <w:rsid w:val="002C2CBA"/>
    <w:rsid w:val="002C785C"/>
    <w:rsid w:val="002D6DAE"/>
    <w:rsid w:val="002F1B15"/>
    <w:rsid w:val="002F7EA0"/>
    <w:rsid w:val="003728B8"/>
    <w:rsid w:val="003A50E0"/>
    <w:rsid w:val="003C5E9E"/>
    <w:rsid w:val="003F67FD"/>
    <w:rsid w:val="003F7434"/>
    <w:rsid w:val="00425A91"/>
    <w:rsid w:val="0045436C"/>
    <w:rsid w:val="00474235"/>
    <w:rsid w:val="00476870"/>
    <w:rsid w:val="00483303"/>
    <w:rsid w:val="004C3D56"/>
    <w:rsid w:val="004E178A"/>
    <w:rsid w:val="004E1B2E"/>
    <w:rsid w:val="004F75B8"/>
    <w:rsid w:val="005022DF"/>
    <w:rsid w:val="005141D3"/>
    <w:rsid w:val="0051655C"/>
    <w:rsid w:val="00517634"/>
    <w:rsid w:val="00560C1A"/>
    <w:rsid w:val="005778F1"/>
    <w:rsid w:val="00591E88"/>
    <w:rsid w:val="005A0B98"/>
    <w:rsid w:val="005A23AA"/>
    <w:rsid w:val="005A3D8F"/>
    <w:rsid w:val="00600E3D"/>
    <w:rsid w:val="006143D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C320F"/>
    <w:rsid w:val="007E5578"/>
    <w:rsid w:val="00826159"/>
    <w:rsid w:val="00841501"/>
    <w:rsid w:val="00844FB0"/>
    <w:rsid w:val="008C112C"/>
    <w:rsid w:val="008C666C"/>
    <w:rsid w:val="008E408E"/>
    <w:rsid w:val="008F4ECA"/>
    <w:rsid w:val="00911504"/>
    <w:rsid w:val="00914E6C"/>
    <w:rsid w:val="0094372D"/>
    <w:rsid w:val="00984068"/>
    <w:rsid w:val="00994B2F"/>
    <w:rsid w:val="009A5AD7"/>
    <w:rsid w:val="009B45BE"/>
    <w:rsid w:val="009B77D8"/>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11F47"/>
    <w:rsid w:val="00C25830"/>
    <w:rsid w:val="00C507D2"/>
    <w:rsid w:val="00CA6AFD"/>
    <w:rsid w:val="00CF2837"/>
    <w:rsid w:val="00D10586"/>
    <w:rsid w:val="00DD1DC4"/>
    <w:rsid w:val="00DE40B4"/>
    <w:rsid w:val="00E16CC5"/>
    <w:rsid w:val="00E301FF"/>
    <w:rsid w:val="00E62334"/>
    <w:rsid w:val="00E62EC0"/>
    <w:rsid w:val="00EB2EE8"/>
    <w:rsid w:val="00EC0152"/>
    <w:rsid w:val="00F17DB2"/>
    <w:rsid w:val="00F307AF"/>
    <w:rsid w:val="00F31564"/>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2025-09-12T06:17:00Z</dcterms:created>
  <dcterms:modified xsi:type="dcterms:W3CDTF">2025-09-12T06:19:00Z</dcterms:modified>
</cp:coreProperties>
</file>