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2BA5649B" w:rsidR="001822B7" w:rsidRPr="00982A1D" w:rsidRDefault="00823419" w:rsidP="00050A47">
      <w:pPr>
        <w:jc w:val="both"/>
      </w:pPr>
      <w:r>
        <w:t xml:space="preserve">25MOC-117</w:t>
      </w:r>
    </w:p>
    <w:p w14:paraId="0D963ADC" w14:textId="52F5B903" w:rsidR="00982A1D" w:rsidRPr="00982A1D" w:rsidRDefault="00982A1D" w:rsidP="00982A1D">
      <w:pPr>
        <w:jc w:val="both"/>
      </w:pPr>
      <w:r>
        <w:t xml:space="preserve">Contigo Navarra-Zurekin Nafarroa talde parlamentarioko foru parlamentari Miguel Garrido Sola jaunak, Parlamentuko Erregelamenduan ezartzen denaren babesean, honako mozio hau aurkezten du, Osoko Bilkuran eztabaidatzeko:</w:t>
      </w:r>
    </w:p>
    <w:p w14:paraId="1BDAC3BB" w14:textId="6112EF21" w:rsidR="00982A1D" w:rsidRPr="00982A1D" w:rsidRDefault="00982A1D" w:rsidP="00982A1D">
      <w:pPr>
        <w:jc w:val="both"/>
      </w:pPr>
      <w:r>
        <w:t xml:space="preserve">Eskatzen dugu mozio hau betetzeari buruzko jarraipena Nafarroako Parlamentuko Lehendakaritza eta Berdintasuneko Batzordean egin dadila.</w:t>
      </w:r>
    </w:p>
    <w:p w14:paraId="32938FF6" w14:textId="238825AA" w:rsidR="00982A1D" w:rsidRPr="00982A1D" w:rsidRDefault="00982A1D" w:rsidP="00982A1D">
      <w:pPr>
        <w:jc w:val="both"/>
      </w:pPr>
      <w:r>
        <w:t xml:space="preserve">Zioen azalpena</w:t>
      </w:r>
    </w:p>
    <w:p w14:paraId="51A4D171" w14:textId="00EA4AB7" w:rsidR="00982A1D" w:rsidRPr="00982A1D" w:rsidRDefault="00982A1D" w:rsidP="00982A1D">
      <w:pPr>
        <w:jc w:val="both"/>
      </w:pPr>
      <w:r>
        <w:t xml:space="preserve">Legearen aurreko berdintasun-printzipioa zuzenbide-estatuaren funtsezko zutabeetako bat da, bai eta funtsezko berme bat ere demokrazia aurreratu batean.</w:t>
      </w:r>
      <w:r>
        <w:t xml:space="preserve"> </w:t>
      </w:r>
      <w:r>
        <w:t xml:space="preserve">Hala ere, Espainiako ordenamendu juridikoan –Nafarroako Foru Komunitatearen esparruan ere– indarrean dagoen forupetze-araubidean salbuespen bat jasotzen da printzipio horri dagokionez, tratu judizial bereizia ematen baitie kargudun publiko batzuei.</w:t>
      </w:r>
    </w:p>
    <w:p w14:paraId="4632BCC2" w14:textId="3F15DE16" w:rsidR="00982A1D" w:rsidRPr="00982A1D" w:rsidRDefault="00982A1D" w:rsidP="00982A1D">
      <w:pPr>
        <w:jc w:val="both"/>
      </w:pPr>
      <w:r>
        <w:t xml:space="preserve">Nafarroaren kasuan, bai foru-parlamentariak bai Nafarroako Gobernuko kideak forudunak dira, eta horrek esan nahi du, beren eginkizunak betetzean egindako ustezko delituengatik ikertu edo epaitzen badituzte, ez direla prozedura judizial arruntaren mende jartzen eta auzitegi nagusi batek epaitu behar dituela; kasu honetan, Nafarroako Justizia Auzitegi Nagusiak.</w:t>
      </w:r>
    </w:p>
    <w:p w14:paraId="3DE36212" w14:textId="2C3C95BB" w:rsidR="00982A1D" w:rsidRPr="00982A1D" w:rsidRDefault="00982A1D" w:rsidP="00982A1D">
      <w:pPr>
        <w:jc w:val="both"/>
      </w:pPr>
      <w:r>
        <w:t xml:space="preserve">Zenbait sektore sozial, juridiko eta politikok, bai eta nazioarteko erakundek ere, auzitan jarri dute forudunak egotea, bizio anakroniko bat dela uste baitute, herritarren erakundeekiko konfiantza ahultzen duena.</w:t>
      </w:r>
      <w:r>
        <w:t xml:space="preserve"> </w:t>
      </w:r>
      <w:r>
        <w:t xml:space="preserve">Jazarpen arbitrarioen aurkako bermea izan beharrean, aforamenduak, kasu askotan, babes modura hartu izan dira, kontu-ematea ahuldu eta desafekzio politikoa elikatzen duena.</w:t>
      </w:r>
    </w:p>
    <w:p w14:paraId="369C49AC" w14:textId="691FF52F" w:rsidR="00982A1D" w:rsidRPr="00982A1D" w:rsidRDefault="00982A1D" w:rsidP="00982A1D">
      <w:pPr>
        <w:jc w:val="both"/>
      </w:pPr>
      <w:r>
        <w:t xml:space="preserve">Erreklamazio horrek garrantzi berezia hartzen du une honetan; izan ere, ustelkeria berriz ere ari da eragiten politikan, eta behartuta gaude erantzun bat ematera, ustelkeriaren aurkako neurriak bultzatzera, kudeaketa publikoaren garbitasuna gure erkidegoaren agenda politiko eta instituzionalaren funtsezko osagaia izan dadin.</w:t>
      </w:r>
    </w:p>
    <w:p w14:paraId="5F41B6DC" w14:textId="337385DE" w:rsidR="00982A1D" w:rsidRPr="00982A1D" w:rsidRDefault="00982A1D" w:rsidP="00982A1D">
      <w:pPr>
        <w:jc w:val="both"/>
      </w:pPr>
      <w:r>
        <w:t xml:space="preserve">Era berean, Konstituzio Auzitegiak xedatu du autonomia-erkidegoek beren goi-kargudunen aforamenduak ken ditzaketela beren estatutu-eskumenen esparruan. Horrenbestez, honako erabaki-proposamen hau aurkezten dugu:</w:t>
      </w:r>
    </w:p>
    <w:p w14:paraId="0BBFDFF6" w14:textId="45073F90" w:rsidR="00982A1D" w:rsidRPr="00982A1D" w:rsidRDefault="00982A1D" w:rsidP="00982A1D">
      <w:pPr>
        <w:jc w:val="both"/>
      </w:pPr>
      <w:r>
        <w:t xml:space="preserve">Nafarroako Parlamentuak Nafarroako Gobernua premiatzen du Foruaren Hobeagotzearen erreforma bultza dezan, 14. artikuluan aurreikusitako aforamenduak kentzeko.</w:t>
      </w:r>
    </w:p>
    <w:p w14:paraId="42C3F3FB" w14:textId="134791B6" w:rsidR="00750D21" w:rsidRPr="00982A1D" w:rsidRDefault="00982A1D" w:rsidP="00982A1D">
      <w:pPr>
        <w:jc w:val="both"/>
      </w:pPr>
      <w:r>
        <w:t xml:space="preserve">Iruñean, 2025eko irailaren 16an</w:t>
      </w:r>
    </w:p>
    <w:p w14:paraId="3598DFCE" w14:textId="5CAADF5E" w:rsidR="00982A1D" w:rsidRPr="00982A1D" w:rsidRDefault="00982A1D" w:rsidP="00982A1D">
      <w:pPr>
        <w:jc w:val="both"/>
      </w:pPr>
      <w:r>
        <w:t xml:space="preserve">Foru parlamentaria: Miguel Garrido Sola</w:t>
      </w:r>
    </w:p>
    <w:sectPr w:rsidR="00982A1D" w:rsidRPr="00982A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42145"/>
    <w:rsid w:val="00050A47"/>
    <w:rsid w:val="00084350"/>
    <w:rsid w:val="00085BFB"/>
    <w:rsid w:val="000925D3"/>
    <w:rsid w:val="0009758C"/>
    <w:rsid w:val="000D31EE"/>
    <w:rsid w:val="000D7055"/>
    <w:rsid w:val="000E5F67"/>
    <w:rsid w:val="00100867"/>
    <w:rsid w:val="00120024"/>
    <w:rsid w:val="001424DE"/>
    <w:rsid w:val="00161BDF"/>
    <w:rsid w:val="00176970"/>
    <w:rsid w:val="001822B7"/>
    <w:rsid w:val="001827D9"/>
    <w:rsid w:val="00185723"/>
    <w:rsid w:val="001D286B"/>
    <w:rsid w:val="001F4565"/>
    <w:rsid w:val="002412F2"/>
    <w:rsid w:val="002561E9"/>
    <w:rsid w:val="002B5866"/>
    <w:rsid w:val="002C2CBA"/>
    <w:rsid w:val="002D6DAE"/>
    <w:rsid w:val="002F1B15"/>
    <w:rsid w:val="002F7EA0"/>
    <w:rsid w:val="00364598"/>
    <w:rsid w:val="003728B8"/>
    <w:rsid w:val="003767E0"/>
    <w:rsid w:val="003A50E0"/>
    <w:rsid w:val="003C5E9E"/>
    <w:rsid w:val="003F67FD"/>
    <w:rsid w:val="003F7434"/>
    <w:rsid w:val="00420F9A"/>
    <w:rsid w:val="0042564F"/>
    <w:rsid w:val="00425A91"/>
    <w:rsid w:val="0045436C"/>
    <w:rsid w:val="00474235"/>
    <w:rsid w:val="00476870"/>
    <w:rsid w:val="00483303"/>
    <w:rsid w:val="004C3D56"/>
    <w:rsid w:val="004E178A"/>
    <w:rsid w:val="004E1B2E"/>
    <w:rsid w:val="004F75B8"/>
    <w:rsid w:val="005022DF"/>
    <w:rsid w:val="005141D3"/>
    <w:rsid w:val="0051655C"/>
    <w:rsid w:val="00517634"/>
    <w:rsid w:val="00522622"/>
    <w:rsid w:val="00560C1A"/>
    <w:rsid w:val="00564003"/>
    <w:rsid w:val="005778F1"/>
    <w:rsid w:val="00591E88"/>
    <w:rsid w:val="005A23AA"/>
    <w:rsid w:val="005A3D8F"/>
    <w:rsid w:val="005A505F"/>
    <w:rsid w:val="005B0B8F"/>
    <w:rsid w:val="00600E3D"/>
    <w:rsid w:val="006143DA"/>
    <w:rsid w:val="00627D1A"/>
    <w:rsid w:val="00627D2E"/>
    <w:rsid w:val="00653469"/>
    <w:rsid w:val="006747A5"/>
    <w:rsid w:val="00686441"/>
    <w:rsid w:val="00691C34"/>
    <w:rsid w:val="006E59FD"/>
    <w:rsid w:val="006E7DF6"/>
    <w:rsid w:val="006F16DD"/>
    <w:rsid w:val="006F61E0"/>
    <w:rsid w:val="0071061E"/>
    <w:rsid w:val="00715306"/>
    <w:rsid w:val="0071689D"/>
    <w:rsid w:val="0072313D"/>
    <w:rsid w:val="00727D6C"/>
    <w:rsid w:val="00750C65"/>
    <w:rsid w:val="00750D21"/>
    <w:rsid w:val="0076133B"/>
    <w:rsid w:val="007674B0"/>
    <w:rsid w:val="007A6B3D"/>
    <w:rsid w:val="007C320F"/>
    <w:rsid w:val="007E5578"/>
    <w:rsid w:val="00823419"/>
    <w:rsid w:val="00826159"/>
    <w:rsid w:val="00841501"/>
    <w:rsid w:val="00844FB0"/>
    <w:rsid w:val="008567FD"/>
    <w:rsid w:val="008C106B"/>
    <w:rsid w:val="008C112C"/>
    <w:rsid w:val="008C666C"/>
    <w:rsid w:val="008E408E"/>
    <w:rsid w:val="00911504"/>
    <w:rsid w:val="00914E6C"/>
    <w:rsid w:val="0094372D"/>
    <w:rsid w:val="00982A1D"/>
    <w:rsid w:val="00984068"/>
    <w:rsid w:val="00994B2F"/>
    <w:rsid w:val="009A5AD7"/>
    <w:rsid w:val="009B45BE"/>
    <w:rsid w:val="009B77D8"/>
    <w:rsid w:val="00A0757D"/>
    <w:rsid w:val="00A265B8"/>
    <w:rsid w:val="00A45945"/>
    <w:rsid w:val="00A4672A"/>
    <w:rsid w:val="00A568A0"/>
    <w:rsid w:val="00A62289"/>
    <w:rsid w:val="00A6439F"/>
    <w:rsid w:val="00A742D5"/>
    <w:rsid w:val="00AC5589"/>
    <w:rsid w:val="00AE16D7"/>
    <w:rsid w:val="00AE2BC2"/>
    <w:rsid w:val="00AE508C"/>
    <w:rsid w:val="00AF424E"/>
    <w:rsid w:val="00AF49A3"/>
    <w:rsid w:val="00B04720"/>
    <w:rsid w:val="00B11A91"/>
    <w:rsid w:val="00B4596B"/>
    <w:rsid w:val="00B46472"/>
    <w:rsid w:val="00B93148"/>
    <w:rsid w:val="00BA4B58"/>
    <w:rsid w:val="00BC565F"/>
    <w:rsid w:val="00BD5B8E"/>
    <w:rsid w:val="00BE0031"/>
    <w:rsid w:val="00BE13B1"/>
    <w:rsid w:val="00BF3DD5"/>
    <w:rsid w:val="00BF6CCC"/>
    <w:rsid w:val="00C02D43"/>
    <w:rsid w:val="00C10539"/>
    <w:rsid w:val="00C111F9"/>
    <w:rsid w:val="00C25830"/>
    <w:rsid w:val="00C507D2"/>
    <w:rsid w:val="00CA6AFD"/>
    <w:rsid w:val="00CF23A8"/>
    <w:rsid w:val="00CF2837"/>
    <w:rsid w:val="00D10586"/>
    <w:rsid w:val="00DE40B4"/>
    <w:rsid w:val="00E16CC5"/>
    <w:rsid w:val="00E301FF"/>
    <w:rsid w:val="00E62334"/>
    <w:rsid w:val="00E62EC0"/>
    <w:rsid w:val="00EB2EE8"/>
    <w:rsid w:val="00EC0152"/>
    <w:rsid w:val="00F17DB2"/>
    <w:rsid w:val="00F307AF"/>
    <w:rsid w:val="00F315C7"/>
    <w:rsid w:val="00F326C3"/>
    <w:rsid w:val="00F72C1B"/>
    <w:rsid w:val="00F81149"/>
    <w:rsid w:val="00F849C4"/>
    <w:rsid w:val="00FD056D"/>
    <w:rsid w:val="00FE7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380</Words>
  <Characters>2093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5</cp:revision>
  <dcterms:created xsi:type="dcterms:W3CDTF">2025-09-17T07:21:00Z</dcterms:created>
  <dcterms:modified xsi:type="dcterms:W3CDTF">2025-09-17T07:24:00Z</dcterms:modified>
</cp:coreProperties>
</file>