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E9B6" w14:textId="23A6227D" w:rsidR="00D07454" w:rsidRPr="00D07454" w:rsidRDefault="00D07454" w:rsidP="00D07454">
      <w:pPr>
        <w:pStyle w:val="Textoindependiente"/>
        <w:spacing w:before="98" w:after="120" w:line="283" w:lineRule="auto"/>
        <w:ind w:left="142" w:right="1514"/>
        <w:jc w:val="both"/>
        <w:rPr>
          <w:w w:val="105"/>
        </w:rPr>
      </w:pPr>
      <w:r>
        <w:t xml:space="preserve">25MOC-121</w:t>
      </w:r>
    </w:p>
    <w:p w14:paraId="2AF968F7" w14:textId="718C285B" w:rsidR="004818B4" w:rsidRPr="00D07454" w:rsidRDefault="00993F4C" w:rsidP="00D07454">
      <w:pPr>
        <w:pStyle w:val="Textoindependiente"/>
        <w:spacing w:before="98" w:after="120" w:line="283" w:lineRule="auto"/>
        <w:ind w:left="142" w:right="1514"/>
        <w:jc w:val="both"/>
      </w:pPr>
      <w:r>
        <w:t xml:space="preserve">Geroa Bai talde parlamentarioko foru parlamentari Mikel Asiain Torres jaunak, Legebiltzarreko Erregelamenduan xedatutakoaren babesean, honako mozio hau aurkezten du, Legebiltzarreko Osoko Bilkuran eztabaidatu eta bozkatzeko.</w:t>
      </w:r>
      <w:r>
        <w:t xml:space="preserve"> </w:t>
      </w:r>
      <w:r>
        <w:t xml:space="preserve">Mozioaren jarraipena Industriako eta Enpresen Trantsizio Ekologiko eta Digitalerako Batzordeak eginen du.</w:t>
      </w:r>
      <w:r>
        <w:t xml:space="preserve"> </w:t>
      </w:r>
    </w:p>
    <w:p w14:paraId="08FBC516" w14:textId="690EE7BA" w:rsidR="004818B4" w:rsidRPr="00993F4C" w:rsidRDefault="00D07454" w:rsidP="00993F4C">
      <w:pPr>
        <w:pStyle w:val="Textoindependiente"/>
        <w:spacing w:before="98" w:after="120" w:line="283" w:lineRule="auto"/>
        <w:ind w:left="142" w:right="1514"/>
        <w:jc w:val="both"/>
        <w:rPr>
          <w:w w:val="105"/>
        </w:rPr>
      </w:pPr>
      <w:r>
        <w:t xml:space="preserve">Zioen azalpena</w:t>
      </w:r>
    </w:p>
    <w:p w14:paraId="14E686B4" w14:textId="2D55C6A6" w:rsidR="00D07454" w:rsidRPr="00D07454" w:rsidRDefault="00993F4C" w:rsidP="00D07454">
      <w:pPr>
        <w:pStyle w:val="Textoindependiente"/>
        <w:spacing w:before="1" w:after="120" w:line="283" w:lineRule="auto"/>
        <w:ind w:left="142" w:right="1521"/>
        <w:jc w:val="both"/>
        <w:rPr>
          <w:w w:val="105"/>
        </w:rPr>
      </w:pPr>
      <w:r>
        <w:t xml:space="preserve">Joan den irailaren 18an, Industriako eta Enpresen Trantsizio Ekologiko eta Digitalerako kontseilaria eta Energiako estatu-idazkari Joan Grizard bildu ziren, Nafarroak energia elektrikoaren arloan duen eskaria aztertzeko, plangintza elektriko berrirako ezarritako zirriborroarekin alderatuta.</w:t>
      </w:r>
    </w:p>
    <w:p w14:paraId="2D6466EE" w14:textId="5AC95B60" w:rsidR="004818B4" w:rsidRPr="00D07454" w:rsidRDefault="00993F4C" w:rsidP="00D07454">
      <w:pPr>
        <w:pStyle w:val="Textoindependiente"/>
        <w:spacing w:before="174" w:after="120" w:line="283" w:lineRule="auto"/>
        <w:ind w:left="142" w:right="1522"/>
        <w:jc w:val="both"/>
      </w:pPr>
      <w:r>
        <w:t xml:space="preserve">Beste behin gogorarazi behar dugu industriak gure erkidegoaren BPGaren % 32 egiten duela eta, hortaz, gure garapenerako eta gure ongizate-estaturako oinarria dela.</w:t>
      </w:r>
    </w:p>
    <w:p w14:paraId="4815E22A" w14:textId="2D36BB15" w:rsidR="004818B4" w:rsidRPr="00D07454" w:rsidRDefault="00993F4C" w:rsidP="00D07454">
      <w:pPr>
        <w:pStyle w:val="Textoindependiente"/>
        <w:spacing w:before="174" w:after="120" w:line="283" w:lineRule="auto"/>
        <w:ind w:left="142" w:right="1524"/>
        <w:jc w:val="both"/>
      </w:pPr>
      <w:r>
        <w:t xml:space="preserve">Bilera horretan, estatuak ezetza eman zion Nafarroak egindako eskaerari, eta horregatik aurkezten dugu erabaki-proposamen hau.</w:t>
      </w:r>
    </w:p>
    <w:p w14:paraId="2677802C" w14:textId="5380559E" w:rsidR="004818B4" w:rsidRPr="00D07454" w:rsidRDefault="00993F4C" w:rsidP="00D07454">
      <w:pPr>
        <w:pStyle w:val="Textoindependiente"/>
        <w:spacing w:after="120" w:line="283" w:lineRule="auto"/>
        <w:ind w:left="142" w:right="1522"/>
        <w:jc w:val="both"/>
      </w:pPr>
      <w:r>
        <w:t xml:space="preserve">Nafarroako Parlamentuak Estatuko Gobernua premiatzen du aintzat har dezan Nafarroako Gobernuak potentzia elektrikoa dela-eta egindako eskaria eta, hartara, egin beharreko aldaketak egin ditzan plangintza elektrikoaren zirriborroan.</w:t>
      </w:r>
    </w:p>
    <w:p w14:paraId="139472DD" w14:textId="27B3E780" w:rsidR="004818B4" w:rsidRDefault="00993F4C" w:rsidP="00D07454">
      <w:pPr>
        <w:pStyle w:val="Textoindependiente"/>
        <w:spacing w:after="120"/>
        <w:ind w:left="142"/>
        <w:rPr>
          <w:w w:val="105"/>
        </w:rPr>
      </w:pPr>
      <w:r>
        <w:t xml:space="preserve">Iruñean, 2025eko irailaren 19an</w:t>
      </w:r>
    </w:p>
    <w:p w14:paraId="0D1CE944" w14:textId="146ECB6F" w:rsidR="00D07454" w:rsidRPr="00D07454" w:rsidRDefault="00D07454" w:rsidP="00D07454">
      <w:pPr>
        <w:pStyle w:val="Textoindependiente"/>
        <w:spacing w:after="120"/>
        <w:ind w:left="142"/>
      </w:pPr>
      <w:r>
        <w:t xml:space="preserve">Foru parlamentaria: Mikel Asiain Torres</w:t>
      </w:r>
    </w:p>
    <w:sectPr w:rsidR="00D07454" w:rsidRPr="00D07454" w:rsidSect="00993F4C">
      <w:type w:val="continuous"/>
      <w:pgSz w:w="11900" w:h="16840"/>
      <w:pgMar w:top="993" w:right="180" w:bottom="156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dirty" w:grammar="dirty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8B4"/>
    <w:rsid w:val="004818B4"/>
    <w:rsid w:val="008B274D"/>
    <w:rsid w:val="00993F4C"/>
    <w:rsid w:val="00D0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DB858E"/>
  <w15:docId w15:val="{9A0CEEE0-6C0C-4525-B675-D85B6998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3317" w:right="3887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3</cp:revision>
  <dcterms:created xsi:type="dcterms:W3CDTF">2025-09-25T10:59:00Z</dcterms:created>
  <dcterms:modified xsi:type="dcterms:W3CDTF">2025-09-25T09:08:00Z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LastSaved">
    <vt:filetime>2025-09-25T00:00:00Z</vt:filetime>
  </property>
</Properties>
</file>